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CA" w:rsidRPr="002B60A7" w:rsidRDefault="00A42BCA" w:rsidP="002B60A7">
      <w:pPr>
        <w:pStyle w:val="FR2"/>
        <w:spacing w:before="0" w:line="276" w:lineRule="auto"/>
        <w:ind w:left="5103" w:firstLine="0"/>
        <w:jc w:val="right"/>
        <w:rPr>
          <w:rFonts w:ascii="Times New Roman" w:hAnsi="Times New Roman" w:cs="Times New Roman"/>
          <w:b/>
          <w:sz w:val="28"/>
          <w:szCs w:val="28"/>
        </w:rPr>
      </w:pPr>
      <w:r w:rsidRPr="002B60A7">
        <w:rPr>
          <w:rFonts w:ascii="Times New Roman" w:hAnsi="Times New Roman" w:cs="Times New Roman"/>
          <w:b/>
          <w:sz w:val="28"/>
          <w:szCs w:val="28"/>
        </w:rPr>
        <w:t>Форма № Н - 3.04</w:t>
      </w:r>
    </w:p>
    <w:p w:rsidR="00A42BCA" w:rsidRPr="002B60A7" w:rsidRDefault="00A42BCA" w:rsidP="002B60A7">
      <w:pPr>
        <w:spacing w:after="0"/>
        <w:jc w:val="center"/>
        <w:rPr>
          <w:rFonts w:ascii="Times New Roman" w:hAnsi="Times New Roman"/>
          <w:b/>
          <w:sz w:val="28"/>
          <w:szCs w:val="28"/>
        </w:rPr>
      </w:pPr>
      <w:r w:rsidRPr="002B60A7">
        <w:rPr>
          <w:rFonts w:ascii="Times New Roman" w:hAnsi="Times New Roman"/>
          <w:b/>
          <w:sz w:val="28"/>
          <w:szCs w:val="28"/>
        </w:rPr>
        <w:t>Міністерство освіти і науки України</w:t>
      </w:r>
    </w:p>
    <w:p w:rsidR="00A42BCA" w:rsidRPr="002B60A7" w:rsidRDefault="00A42BCA" w:rsidP="002B60A7">
      <w:pPr>
        <w:spacing w:after="0"/>
        <w:jc w:val="center"/>
        <w:rPr>
          <w:rFonts w:ascii="Times New Roman" w:hAnsi="Times New Roman"/>
          <w:b/>
          <w:sz w:val="28"/>
          <w:szCs w:val="28"/>
        </w:rPr>
      </w:pPr>
      <w:r w:rsidRPr="002B60A7">
        <w:rPr>
          <w:rFonts w:ascii="Times New Roman" w:hAnsi="Times New Roman"/>
          <w:b/>
          <w:sz w:val="28"/>
          <w:szCs w:val="28"/>
        </w:rPr>
        <w:t>Херсонський державний університет</w:t>
      </w:r>
    </w:p>
    <w:p w:rsidR="00A42BCA" w:rsidRPr="002B60A7" w:rsidRDefault="00A42BCA" w:rsidP="002B60A7">
      <w:pPr>
        <w:spacing w:after="0"/>
        <w:jc w:val="center"/>
        <w:rPr>
          <w:rFonts w:ascii="Times New Roman" w:hAnsi="Times New Roman"/>
          <w:b/>
          <w:sz w:val="28"/>
          <w:szCs w:val="28"/>
        </w:rPr>
      </w:pPr>
      <w:r w:rsidRPr="002B60A7">
        <w:rPr>
          <w:rFonts w:ascii="Times New Roman" w:hAnsi="Times New Roman"/>
          <w:b/>
          <w:sz w:val="28"/>
          <w:szCs w:val="28"/>
        </w:rPr>
        <w:t>Кафедра фізики та методики її навчання</w:t>
      </w:r>
    </w:p>
    <w:p w:rsidR="00A42BCA" w:rsidRDefault="00A42BCA" w:rsidP="000179A9">
      <w:pPr>
        <w:jc w:val="center"/>
      </w:pPr>
    </w:p>
    <w:p w:rsidR="00A42BCA" w:rsidRDefault="00A42BCA" w:rsidP="000179A9">
      <w:pPr>
        <w:jc w:val="center"/>
      </w:pPr>
    </w:p>
    <w:p w:rsidR="00A42BCA" w:rsidRDefault="00A42BCA" w:rsidP="000179A9">
      <w:pPr>
        <w:jc w:val="center"/>
      </w:pPr>
    </w:p>
    <w:p w:rsidR="00A42BCA" w:rsidRDefault="00A42BCA" w:rsidP="000179A9">
      <w:pPr>
        <w:jc w:val="center"/>
      </w:pPr>
    </w:p>
    <w:p w:rsidR="00A42BCA" w:rsidRPr="0018554F" w:rsidRDefault="00A42BCA" w:rsidP="000179A9">
      <w:pPr>
        <w:jc w:val="center"/>
      </w:pPr>
    </w:p>
    <w:p w:rsidR="00A42BCA" w:rsidRPr="000179A9" w:rsidRDefault="00A42BCA" w:rsidP="000179A9">
      <w:pPr>
        <w:tabs>
          <w:tab w:val="left" w:pos="7000"/>
        </w:tabs>
        <w:spacing w:after="0" w:line="240" w:lineRule="auto"/>
        <w:ind w:firstLine="5602"/>
        <w:rPr>
          <w:rFonts w:ascii="Times New Roman" w:hAnsi="Times New Roman"/>
        </w:rPr>
      </w:pPr>
      <w:r w:rsidRPr="000179A9">
        <w:rPr>
          <w:rFonts w:ascii="Times New Roman" w:hAnsi="Times New Roman"/>
        </w:rPr>
        <w:t>“</w:t>
      </w:r>
      <w:r w:rsidRPr="000179A9">
        <w:rPr>
          <w:rFonts w:ascii="Times New Roman" w:hAnsi="Times New Roman"/>
          <w:b/>
        </w:rPr>
        <w:t>ЗАТВЕРДЖУЮ</w:t>
      </w:r>
      <w:r w:rsidRPr="000179A9">
        <w:rPr>
          <w:rFonts w:ascii="Times New Roman" w:hAnsi="Times New Roman"/>
        </w:rPr>
        <w:t>”</w:t>
      </w:r>
    </w:p>
    <w:p w:rsidR="00A42BCA" w:rsidRPr="000179A9" w:rsidRDefault="00A42BCA" w:rsidP="000179A9">
      <w:pPr>
        <w:tabs>
          <w:tab w:val="left" w:pos="7000"/>
        </w:tabs>
        <w:spacing w:after="0" w:line="240" w:lineRule="auto"/>
        <w:ind w:firstLine="5602"/>
        <w:rPr>
          <w:rFonts w:ascii="Times New Roman" w:hAnsi="Times New Roman"/>
        </w:rPr>
      </w:pPr>
      <w:r w:rsidRPr="000179A9">
        <w:rPr>
          <w:rFonts w:ascii="Times New Roman" w:hAnsi="Times New Roman"/>
        </w:rPr>
        <w:t>Завідувач кафедри фізики</w:t>
      </w:r>
    </w:p>
    <w:p w:rsidR="00A42BCA" w:rsidRPr="000179A9" w:rsidRDefault="00A42BCA" w:rsidP="000179A9">
      <w:pPr>
        <w:tabs>
          <w:tab w:val="left" w:pos="7000"/>
        </w:tabs>
        <w:spacing w:after="0" w:line="240" w:lineRule="auto"/>
        <w:ind w:firstLine="5602"/>
        <w:rPr>
          <w:rFonts w:ascii="Times New Roman" w:hAnsi="Times New Roman"/>
        </w:rPr>
      </w:pPr>
      <w:r w:rsidRPr="000179A9">
        <w:rPr>
          <w:rFonts w:ascii="Times New Roman" w:hAnsi="Times New Roman"/>
        </w:rPr>
        <w:t xml:space="preserve">та методики її навчання </w:t>
      </w:r>
    </w:p>
    <w:p w:rsidR="00A42BCA" w:rsidRPr="000179A9" w:rsidRDefault="00A42BCA" w:rsidP="000179A9">
      <w:pPr>
        <w:tabs>
          <w:tab w:val="left" w:pos="7000"/>
        </w:tabs>
        <w:spacing w:after="0" w:line="240" w:lineRule="auto"/>
        <w:ind w:firstLine="5602"/>
        <w:rPr>
          <w:rFonts w:ascii="Times New Roman" w:hAnsi="Times New Roman"/>
        </w:rPr>
      </w:pPr>
      <w:r w:rsidRPr="000179A9">
        <w:rPr>
          <w:rFonts w:ascii="Times New Roman" w:hAnsi="Times New Roman"/>
        </w:rPr>
        <w:t>професор Шарко В.Д.</w:t>
      </w:r>
    </w:p>
    <w:p w:rsidR="00A42BCA" w:rsidRPr="000179A9" w:rsidRDefault="00A42BCA" w:rsidP="000179A9">
      <w:pPr>
        <w:tabs>
          <w:tab w:val="left" w:pos="7000"/>
        </w:tabs>
        <w:spacing w:after="0" w:line="240" w:lineRule="auto"/>
        <w:ind w:firstLine="5602"/>
        <w:rPr>
          <w:rFonts w:ascii="Times New Roman" w:hAnsi="Times New Roman"/>
        </w:rPr>
      </w:pPr>
    </w:p>
    <w:p w:rsidR="00A42BCA" w:rsidRPr="000179A9" w:rsidRDefault="00A42BCA" w:rsidP="000179A9">
      <w:pPr>
        <w:spacing w:after="0" w:line="240" w:lineRule="auto"/>
        <w:ind w:firstLine="5602"/>
        <w:rPr>
          <w:rFonts w:ascii="Times New Roman" w:hAnsi="Times New Roman"/>
        </w:rPr>
      </w:pPr>
      <w:r w:rsidRPr="000179A9">
        <w:rPr>
          <w:rFonts w:ascii="Times New Roman" w:hAnsi="Times New Roman"/>
        </w:rPr>
        <w:t>___________________</w:t>
      </w:r>
    </w:p>
    <w:p w:rsidR="00A42BCA" w:rsidRPr="000179A9" w:rsidRDefault="00A42BCA" w:rsidP="000179A9">
      <w:pPr>
        <w:pStyle w:val="BodyText"/>
        <w:spacing w:after="0"/>
        <w:ind w:firstLine="5602"/>
      </w:pPr>
      <w:r w:rsidRPr="000179A9">
        <w:t>“</w:t>
      </w:r>
      <w:smartTag w:uri="urn:schemas-microsoft-com:office:smarttags" w:element="metricconverter">
        <w:smartTagPr>
          <w:attr w:name="ProductID" w:val="5”"/>
        </w:smartTagPr>
        <w:r>
          <w:rPr>
            <w:lang w:val="uk-UA"/>
          </w:rPr>
          <w:t>5</w:t>
        </w:r>
        <w:r w:rsidRPr="000179A9">
          <w:t>”</w:t>
        </w:r>
      </w:smartTag>
      <w:r w:rsidRPr="000179A9">
        <w:t xml:space="preserve"> </w:t>
      </w:r>
      <w:r>
        <w:rPr>
          <w:lang w:val="uk-UA"/>
        </w:rPr>
        <w:t>грудня</w:t>
      </w:r>
      <w:r w:rsidRPr="000179A9">
        <w:rPr>
          <w:u w:val="single"/>
        </w:rPr>
        <w:t xml:space="preserve"> 201</w:t>
      </w:r>
      <w:r>
        <w:rPr>
          <w:u w:val="single"/>
          <w:lang w:val="uk-UA"/>
        </w:rPr>
        <w:t>6</w:t>
      </w:r>
      <w:r w:rsidRPr="000179A9">
        <w:rPr>
          <w:u w:val="single"/>
        </w:rPr>
        <w:t xml:space="preserve"> року</w:t>
      </w:r>
    </w:p>
    <w:p w:rsidR="00A42BCA" w:rsidRPr="00CE7FD4" w:rsidRDefault="00A42BCA" w:rsidP="000179A9"/>
    <w:p w:rsidR="00A42BCA" w:rsidRDefault="00A42BCA" w:rsidP="000179A9">
      <w:pPr>
        <w:pStyle w:val="Heading2"/>
        <w:shd w:val="clear" w:color="auto" w:fill="FFFFFF"/>
        <w:jc w:val="center"/>
        <w:rPr>
          <w:rFonts w:ascii="Times New Roman" w:hAnsi="Times New Roman"/>
          <w:i w:val="0"/>
          <w:iCs w:val="0"/>
        </w:rPr>
      </w:pPr>
    </w:p>
    <w:p w:rsidR="00A42BCA" w:rsidRDefault="00A42BCA" w:rsidP="000179A9">
      <w:pPr>
        <w:pStyle w:val="Heading2"/>
        <w:shd w:val="clear" w:color="auto" w:fill="FFFFFF"/>
        <w:jc w:val="center"/>
        <w:rPr>
          <w:rFonts w:ascii="Times New Roman" w:hAnsi="Times New Roman"/>
          <w:i w:val="0"/>
          <w:iCs w:val="0"/>
        </w:rPr>
      </w:pPr>
    </w:p>
    <w:p w:rsidR="00A42BCA" w:rsidRDefault="00A42BCA" w:rsidP="000179A9">
      <w:pPr>
        <w:pStyle w:val="Heading2"/>
        <w:shd w:val="clear" w:color="auto" w:fill="FFFFFF"/>
        <w:jc w:val="center"/>
        <w:rPr>
          <w:rFonts w:ascii="Times New Roman" w:hAnsi="Times New Roman"/>
          <w:i w:val="0"/>
          <w:iCs w:val="0"/>
          <w:sz w:val="36"/>
          <w:szCs w:val="36"/>
          <w:lang w:val="uk-UA"/>
        </w:rPr>
      </w:pPr>
      <w:r w:rsidRPr="0045500C">
        <w:rPr>
          <w:rFonts w:ascii="Times New Roman" w:hAnsi="Times New Roman"/>
          <w:i w:val="0"/>
          <w:iCs w:val="0"/>
          <w:sz w:val="36"/>
          <w:szCs w:val="36"/>
        </w:rPr>
        <w:t>РОБОЧА ПРОГРАМА НАВЧАЛЬНОЇ ДИСЦИПЛІНИ</w:t>
      </w:r>
    </w:p>
    <w:p w:rsidR="00A42BCA" w:rsidRPr="0045500C" w:rsidRDefault="00A42BCA" w:rsidP="000179A9">
      <w:pPr>
        <w:pStyle w:val="Heading2"/>
        <w:shd w:val="clear" w:color="auto" w:fill="FFFFFF"/>
        <w:jc w:val="center"/>
        <w:rPr>
          <w:rFonts w:ascii="Times New Roman" w:hAnsi="Times New Roman"/>
          <w:i w:val="0"/>
          <w:iCs w:val="0"/>
          <w:sz w:val="36"/>
          <w:szCs w:val="36"/>
        </w:rPr>
      </w:pPr>
      <w:r w:rsidRPr="0045500C">
        <w:rPr>
          <w:rFonts w:ascii="Times New Roman" w:hAnsi="Times New Roman"/>
          <w:i w:val="0"/>
          <w:iCs w:val="0"/>
          <w:sz w:val="36"/>
          <w:szCs w:val="36"/>
        </w:rPr>
        <w:t xml:space="preserve"> </w:t>
      </w:r>
    </w:p>
    <w:p w:rsidR="00A42BCA" w:rsidRPr="00B32B80" w:rsidRDefault="00A42BCA" w:rsidP="00B32B80">
      <w:pPr>
        <w:jc w:val="center"/>
        <w:rPr>
          <w:rFonts w:ascii="Times New Roman" w:hAnsi="Times New Roman"/>
          <w:b/>
          <w:sz w:val="36"/>
          <w:szCs w:val="36"/>
        </w:rPr>
      </w:pPr>
      <w:r w:rsidRPr="000179A9">
        <w:rPr>
          <w:rFonts w:ascii="Times New Roman" w:hAnsi="Times New Roman"/>
          <w:b/>
          <w:sz w:val="36"/>
          <w:szCs w:val="36"/>
        </w:rPr>
        <w:t xml:space="preserve"> </w:t>
      </w:r>
      <w:r w:rsidRPr="00B32B80">
        <w:rPr>
          <w:rFonts w:ascii="Times New Roman" w:hAnsi="Times New Roman"/>
          <w:b/>
          <w:sz w:val="36"/>
          <w:szCs w:val="36"/>
        </w:rPr>
        <w:t>МЕТОДИКА ДИСТАНЦІЙНОГО НАВЧАННЯ ФІЗИКИ З ЗАСТОСУВАННЯМ МЕРЕЖЕВИХ КОМПЛЕКСІВ </w:t>
      </w:r>
    </w:p>
    <w:p w:rsidR="00A42BCA" w:rsidRPr="000179A9" w:rsidRDefault="00A42BCA" w:rsidP="000179A9">
      <w:pPr>
        <w:jc w:val="center"/>
        <w:rPr>
          <w:rFonts w:ascii="Times New Roman" w:hAnsi="Times New Roman"/>
          <w:b/>
          <w:sz w:val="40"/>
          <w:szCs w:val="40"/>
        </w:rPr>
      </w:pPr>
    </w:p>
    <w:p w:rsidR="00A42BCA" w:rsidRPr="000179A9" w:rsidRDefault="00A42BCA" w:rsidP="000179A9">
      <w:pPr>
        <w:spacing w:line="360" w:lineRule="auto"/>
        <w:rPr>
          <w:rFonts w:ascii="Times New Roman" w:hAnsi="Times New Roman"/>
          <w:b/>
          <w:sz w:val="28"/>
          <w:szCs w:val="28"/>
        </w:rPr>
      </w:pPr>
    </w:p>
    <w:p w:rsidR="00A42BCA" w:rsidRPr="00B32B80" w:rsidRDefault="00A42BCA" w:rsidP="000179A9">
      <w:pPr>
        <w:spacing w:line="360" w:lineRule="auto"/>
        <w:rPr>
          <w:rFonts w:ascii="Times New Roman" w:hAnsi="Times New Roman"/>
          <w:bCs/>
          <w:sz w:val="28"/>
          <w:szCs w:val="28"/>
          <w:u w:val="single"/>
        </w:rPr>
      </w:pPr>
      <w:r w:rsidRPr="00B32B80">
        <w:rPr>
          <w:rFonts w:ascii="Times New Roman" w:hAnsi="Times New Roman"/>
          <w:b/>
          <w:sz w:val="28"/>
          <w:szCs w:val="28"/>
        </w:rPr>
        <w:t xml:space="preserve">спеціальність  </w:t>
      </w:r>
      <w:r w:rsidRPr="00B32B80">
        <w:rPr>
          <w:rFonts w:ascii="Times New Roman" w:hAnsi="Times New Roman"/>
          <w:b/>
          <w:sz w:val="28"/>
          <w:szCs w:val="28"/>
          <w:lang w:val="uk-UA"/>
        </w:rPr>
        <w:t>(014 - науки про освіту)</w:t>
      </w:r>
    </w:p>
    <w:p w:rsidR="00A42BCA" w:rsidRPr="000179A9" w:rsidRDefault="00A42BCA" w:rsidP="000179A9">
      <w:pPr>
        <w:ind w:firstLine="708"/>
        <w:rPr>
          <w:rFonts w:ascii="Times New Roman" w:hAnsi="Times New Roman"/>
          <w:sz w:val="28"/>
          <w:szCs w:val="28"/>
        </w:rPr>
      </w:pPr>
    </w:p>
    <w:p w:rsidR="00A42BCA" w:rsidRPr="00B32B80" w:rsidRDefault="00A42BCA" w:rsidP="000179A9">
      <w:pPr>
        <w:rPr>
          <w:rFonts w:ascii="Times New Roman" w:hAnsi="Times New Roman"/>
          <w:b/>
          <w:sz w:val="28"/>
          <w:szCs w:val="28"/>
        </w:rPr>
      </w:pPr>
      <w:r w:rsidRPr="00B32B80">
        <w:rPr>
          <w:rFonts w:ascii="Times New Roman" w:hAnsi="Times New Roman"/>
          <w:b/>
          <w:sz w:val="28"/>
          <w:szCs w:val="28"/>
        </w:rPr>
        <w:t>Факультет фізики, математики та інформатики</w:t>
      </w:r>
    </w:p>
    <w:p w:rsidR="00A42BCA" w:rsidRDefault="00A42BCA" w:rsidP="000179A9">
      <w:pPr>
        <w:jc w:val="both"/>
      </w:pPr>
    </w:p>
    <w:p w:rsidR="00A42BCA" w:rsidRDefault="00A42BCA" w:rsidP="000179A9">
      <w:pPr>
        <w:jc w:val="center"/>
        <w:rPr>
          <w:rFonts w:ascii="Times New Roman" w:hAnsi="Times New Roman"/>
          <w:sz w:val="28"/>
          <w:szCs w:val="28"/>
          <w:lang w:val="uk-UA"/>
        </w:rPr>
      </w:pPr>
    </w:p>
    <w:p w:rsidR="00A42BCA" w:rsidRPr="000179A9" w:rsidRDefault="00A42BCA" w:rsidP="000179A9">
      <w:pPr>
        <w:jc w:val="center"/>
        <w:rPr>
          <w:rFonts w:ascii="Times New Roman" w:hAnsi="Times New Roman"/>
          <w:sz w:val="28"/>
          <w:szCs w:val="28"/>
        </w:rPr>
      </w:pPr>
      <w:r w:rsidRPr="000179A9">
        <w:rPr>
          <w:rFonts w:ascii="Times New Roman" w:hAnsi="Times New Roman"/>
          <w:sz w:val="28"/>
          <w:szCs w:val="28"/>
        </w:rPr>
        <w:t>201</w:t>
      </w:r>
      <w:r w:rsidRPr="000179A9">
        <w:rPr>
          <w:rFonts w:ascii="Times New Roman" w:hAnsi="Times New Roman"/>
          <w:sz w:val="28"/>
          <w:szCs w:val="28"/>
          <w:lang w:val="uk-UA"/>
        </w:rPr>
        <w:t>6</w:t>
      </w:r>
      <w:r w:rsidRPr="000179A9">
        <w:rPr>
          <w:rFonts w:ascii="Times New Roman" w:hAnsi="Times New Roman"/>
          <w:sz w:val="28"/>
          <w:szCs w:val="28"/>
        </w:rPr>
        <w:t xml:space="preserve"> – 201</w:t>
      </w:r>
      <w:r w:rsidRPr="000179A9">
        <w:rPr>
          <w:rFonts w:ascii="Times New Roman" w:hAnsi="Times New Roman"/>
          <w:sz w:val="28"/>
          <w:szCs w:val="28"/>
          <w:lang w:val="uk-UA"/>
        </w:rPr>
        <w:t>7</w:t>
      </w:r>
      <w:r w:rsidRPr="000179A9">
        <w:rPr>
          <w:rFonts w:ascii="Times New Roman" w:hAnsi="Times New Roman"/>
          <w:sz w:val="28"/>
          <w:szCs w:val="28"/>
        </w:rPr>
        <w:t xml:space="preserve"> </w:t>
      </w:r>
    </w:p>
    <w:p w:rsidR="00A42BCA" w:rsidRPr="00CE7FD4" w:rsidRDefault="00A42BCA" w:rsidP="000179A9">
      <w:pPr>
        <w:pStyle w:val="FR2"/>
        <w:spacing w:before="0"/>
        <w:ind w:left="5103" w:firstLine="0"/>
        <w:jc w:val="right"/>
        <w:rPr>
          <w:rFonts w:ascii="Times New Roman" w:hAnsi="Times New Roman" w:cs="Times New Roman"/>
          <w:b/>
          <w:sz w:val="28"/>
          <w:szCs w:val="28"/>
        </w:rPr>
      </w:pPr>
      <w:r w:rsidRPr="00CE7FD4">
        <w:br w:type="page"/>
      </w:r>
    </w:p>
    <w:p w:rsidR="00A42BCA" w:rsidRPr="00B32B80" w:rsidRDefault="00A42BCA" w:rsidP="00B32B80">
      <w:pPr>
        <w:spacing w:line="360" w:lineRule="auto"/>
        <w:jc w:val="both"/>
        <w:rPr>
          <w:rFonts w:ascii="Times New Roman" w:hAnsi="Times New Roman"/>
          <w:b/>
          <w:lang w:val="uk-UA"/>
        </w:rPr>
      </w:pPr>
      <w:r w:rsidRPr="00B32B80">
        <w:rPr>
          <w:rFonts w:ascii="Times New Roman" w:hAnsi="Times New Roman"/>
          <w:b/>
          <w:bCs/>
        </w:rPr>
        <w:t xml:space="preserve">РОБОЧА ПРОГРАМА НАВЧАЛЬНОЇ ДИСЦИПЛІНИ </w:t>
      </w:r>
      <w:r>
        <w:rPr>
          <w:rFonts w:ascii="Times New Roman" w:hAnsi="Times New Roman"/>
          <w:b/>
          <w:bCs/>
          <w:lang w:val="uk-UA"/>
        </w:rPr>
        <w:t>«</w:t>
      </w:r>
      <w:r w:rsidRPr="00B32B80">
        <w:rPr>
          <w:rFonts w:ascii="Times New Roman" w:hAnsi="Times New Roman"/>
          <w:b/>
        </w:rPr>
        <w:t>МЕТОДИКА ДИСТАНЦІЙНОГО НАВЧАННЯ ФІЗИКИ З ЗАСТОСУВАННЯМ МЕРЕЖЕВИХ КОМПЛЕКСІВ</w:t>
      </w:r>
      <w:r>
        <w:rPr>
          <w:rFonts w:ascii="Times New Roman" w:hAnsi="Times New Roman"/>
          <w:b/>
          <w:lang w:val="uk-UA"/>
        </w:rPr>
        <w:t>»</w:t>
      </w:r>
      <w:r w:rsidRPr="00B32B80">
        <w:rPr>
          <w:rFonts w:ascii="Times New Roman" w:hAnsi="Times New Roman"/>
          <w:b/>
        </w:rPr>
        <w:t xml:space="preserve">ДЛЯ </w:t>
      </w:r>
      <w:r w:rsidRPr="00B32B80">
        <w:rPr>
          <w:rFonts w:ascii="Times New Roman" w:hAnsi="Times New Roman"/>
          <w:b/>
          <w:lang w:val="uk-UA"/>
        </w:rPr>
        <w:t>АСПІРАНТІВ</w:t>
      </w:r>
    </w:p>
    <w:p w:rsidR="00A42BCA" w:rsidRPr="00B32B80" w:rsidRDefault="00A42BCA" w:rsidP="000179A9">
      <w:pPr>
        <w:spacing w:line="360" w:lineRule="auto"/>
        <w:jc w:val="both"/>
        <w:rPr>
          <w:rFonts w:ascii="Times New Roman" w:hAnsi="Times New Roman"/>
          <w:b/>
          <w:sz w:val="28"/>
          <w:szCs w:val="28"/>
          <w:lang w:val="uk-UA"/>
        </w:rPr>
      </w:pPr>
    </w:p>
    <w:p w:rsidR="00A42BCA" w:rsidRPr="000179A9" w:rsidRDefault="00A42BCA" w:rsidP="000179A9">
      <w:pPr>
        <w:jc w:val="both"/>
        <w:rPr>
          <w:rFonts w:ascii="Times New Roman" w:hAnsi="Times New Roman"/>
        </w:rPr>
      </w:pPr>
    </w:p>
    <w:p w:rsidR="00A42BCA" w:rsidRPr="000179A9" w:rsidRDefault="00A42BCA" w:rsidP="000179A9">
      <w:pPr>
        <w:jc w:val="both"/>
        <w:rPr>
          <w:rFonts w:ascii="Times New Roman" w:hAnsi="Times New Roman"/>
        </w:rPr>
      </w:pPr>
    </w:p>
    <w:p w:rsidR="00A42BCA" w:rsidRPr="000179A9" w:rsidRDefault="00A42BCA" w:rsidP="000179A9">
      <w:pPr>
        <w:jc w:val="both"/>
        <w:rPr>
          <w:rFonts w:ascii="Times New Roman" w:hAnsi="Times New Roman"/>
        </w:rPr>
      </w:pPr>
    </w:p>
    <w:p w:rsidR="00A42BCA" w:rsidRPr="000179A9" w:rsidRDefault="00A42BCA" w:rsidP="000179A9">
      <w:pPr>
        <w:jc w:val="both"/>
        <w:rPr>
          <w:rFonts w:ascii="Times New Roman" w:hAnsi="Times New Roman"/>
          <w:sz w:val="28"/>
          <w:szCs w:val="28"/>
        </w:rPr>
      </w:pPr>
      <w:r w:rsidRPr="000179A9">
        <w:rPr>
          <w:rFonts w:ascii="Times New Roman" w:hAnsi="Times New Roman"/>
          <w:b/>
          <w:sz w:val="28"/>
          <w:szCs w:val="28"/>
        </w:rPr>
        <w:t xml:space="preserve">Розробники: </w:t>
      </w:r>
      <w:r w:rsidRPr="000179A9">
        <w:rPr>
          <w:rFonts w:ascii="Times New Roman" w:hAnsi="Times New Roman"/>
          <w:sz w:val="28"/>
          <w:szCs w:val="28"/>
        </w:rPr>
        <w:t xml:space="preserve">доктор педагогічних наук, професор Шарко Валентина Дмитрівна </w:t>
      </w:r>
    </w:p>
    <w:p w:rsidR="00A42BCA" w:rsidRPr="000179A9" w:rsidRDefault="00A42BCA" w:rsidP="000179A9">
      <w:pPr>
        <w:jc w:val="both"/>
        <w:rPr>
          <w:rFonts w:ascii="Times New Roman" w:hAnsi="Times New Roman"/>
        </w:rPr>
      </w:pPr>
    </w:p>
    <w:p w:rsidR="00A42BCA" w:rsidRPr="000179A9" w:rsidRDefault="00A42BCA" w:rsidP="000179A9">
      <w:pPr>
        <w:jc w:val="both"/>
        <w:rPr>
          <w:rFonts w:ascii="Times New Roman" w:hAnsi="Times New Roman"/>
          <w:sz w:val="28"/>
          <w:szCs w:val="28"/>
        </w:rPr>
      </w:pPr>
    </w:p>
    <w:p w:rsidR="00A42BCA" w:rsidRPr="000179A9" w:rsidRDefault="00A42BCA" w:rsidP="000179A9">
      <w:pPr>
        <w:jc w:val="both"/>
        <w:rPr>
          <w:rFonts w:ascii="Times New Roman" w:hAnsi="Times New Roman"/>
          <w:sz w:val="28"/>
          <w:szCs w:val="28"/>
        </w:rPr>
      </w:pPr>
    </w:p>
    <w:p w:rsidR="00A42BCA" w:rsidRPr="000179A9" w:rsidRDefault="00A42BCA" w:rsidP="000179A9">
      <w:pPr>
        <w:jc w:val="both"/>
        <w:rPr>
          <w:rFonts w:ascii="Times New Roman" w:hAnsi="Times New Roman"/>
          <w:sz w:val="28"/>
          <w:szCs w:val="28"/>
        </w:rPr>
      </w:pPr>
    </w:p>
    <w:p w:rsidR="00A42BCA" w:rsidRPr="000179A9" w:rsidRDefault="00A42BCA" w:rsidP="000179A9">
      <w:pPr>
        <w:jc w:val="both"/>
        <w:rPr>
          <w:rFonts w:ascii="Times New Roman" w:hAnsi="Times New Roman"/>
          <w:sz w:val="28"/>
          <w:szCs w:val="28"/>
        </w:rPr>
      </w:pPr>
    </w:p>
    <w:p w:rsidR="00A42BCA" w:rsidRPr="000179A9" w:rsidRDefault="00A42BCA" w:rsidP="000179A9">
      <w:pPr>
        <w:rPr>
          <w:rFonts w:ascii="Times New Roman" w:hAnsi="Times New Roman"/>
          <w:bCs/>
          <w:iCs/>
          <w:sz w:val="28"/>
          <w:szCs w:val="28"/>
        </w:rPr>
      </w:pPr>
      <w:r w:rsidRPr="000179A9">
        <w:rPr>
          <w:rFonts w:ascii="Times New Roman" w:hAnsi="Times New Roman"/>
          <w:sz w:val="28"/>
          <w:szCs w:val="28"/>
        </w:rPr>
        <w:t xml:space="preserve">Робочу програму схвалено на засіданні </w:t>
      </w:r>
      <w:r w:rsidRPr="000179A9">
        <w:rPr>
          <w:rFonts w:ascii="Times New Roman" w:hAnsi="Times New Roman"/>
          <w:bCs/>
          <w:iCs/>
          <w:sz w:val="28"/>
          <w:szCs w:val="28"/>
        </w:rPr>
        <w:t xml:space="preserve">кафедри </w:t>
      </w:r>
      <w:r w:rsidRPr="000179A9">
        <w:rPr>
          <w:rFonts w:ascii="Times New Roman" w:hAnsi="Times New Roman"/>
          <w:bCs/>
          <w:iCs/>
          <w:sz w:val="28"/>
          <w:szCs w:val="28"/>
          <w:u w:val="single"/>
        </w:rPr>
        <w:t>фізики та методики її навчання</w:t>
      </w:r>
    </w:p>
    <w:p w:rsidR="00A42BCA" w:rsidRPr="000179A9" w:rsidRDefault="00A42BCA" w:rsidP="000179A9">
      <w:pPr>
        <w:rPr>
          <w:rFonts w:ascii="Times New Roman" w:hAnsi="Times New Roman"/>
          <w:b/>
          <w:i/>
          <w:sz w:val="28"/>
          <w:szCs w:val="28"/>
        </w:rPr>
      </w:pPr>
    </w:p>
    <w:p w:rsidR="00A42BCA" w:rsidRPr="000179A9" w:rsidRDefault="00A42BCA" w:rsidP="000179A9">
      <w:pPr>
        <w:pStyle w:val="BodyText"/>
        <w:rPr>
          <w:sz w:val="28"/>
          <w:szCs w:val="28"/>
        </w:rPr>
      </w:pPr>
      <w:r w:rsidRPr="000179A9">
        <w:rPr>
          <w:sz w:val="28"/>
          <w:szCs w:val="28"/>
        </w:rPr>
        <w:t xml:space="preserve">Протокол </w:t>
      </w:r>
      <w:r w:rsidRPr="000179A9">
        <w:rPr>
          <w:sz w:val="28"/>
          <w:szCs w:val="28"/>
          <w:lang w:val="uk-UA"/>
        </w:rPr>
        <w:t>№4</w:t>
      </w:r>
      <w:r w:rsidRPr="000179A9">
        <w:rPr>
          <w:sz w:val="28"/>
          <w:szCs w:val="28"/>
        </w:rPr>
        <w:t>“</w:t>
      </w:r>
      <w:r w:rsidRPr="000179A9">
        <w:rPr>
          <w:sz w:val="28"/>
          <w:szCs w:val="28"/>
          <w:lang w:val="uk-UA"/>
        </w:rPr>
        <w:t xml:space="preserve"> від 5 грудня </w:t>
      </w:r>
      <w:r w:rsidRPr="000179A9">
        <w:rPr>
          <w:sz w:val="28"/>
          <w:szCs w:val="28"/>
          <w:u w:val="single"/>
        </w:rPr>
        <w:t>201</w:t>
      </w:r>
      <w:r w:rsidRPr="000179A9">
        <w:rPr>
          <w:sz w:val="28"/>
          <w:szCs w:val="28"/>
          <w:u w:val="single"/>
          <w:lang w:val="uk-UA"/>
        </w:rPr>
        <w:t>6</w:t>
      </w:r>
      <w:r w:rsidRPr="000179A9">
        <w:rPr>
          <w:sz w:val="28"/>
          <w:szCs w:val="28"/>
          <w:u w:val="single"/>
        </w:rPr>
        <w:t xml:space="preserve"> року </w:t>
      </w:r>
    </w:p>
    <w:p w:rsidR="00A42BCA" w:rsidRPr="000179A9" w:rsidRDefault="00A42BCA" w:rsidP="000179A9">
      <w:pPr>
        <w:rPr>
          <w:rFonts w:ascii="Times New Roman" w:hAnsi="Times New Roman"/>
          <w:sz w:val="28"/>
          <w:szCs w:val="28"/>
        </w:rPr>
      </w:pPr>
    </w:p>
    <w:p w:rsidR="00A42BCA" w:rsidRPr="000179A9" w:rsidRDefault="00A42BCA" w:rsidP="000179A9">
      <w:pPr>
        <w:tabs>
          <w:tab w:val="left" w:pos="7000"/>
        </w:tabs>
        <w:ind w:right="-21"/>
        <w:rPr>
          <w:rFonts w:ascii="Times New Roman" w:hAnsi="Times New Roman"/>
          <w:sz w:val="28"/>
          <w:szCs w:val="28"/>
        </w:rPr>
      </w:pPr>
      <w:r w:rsidRPr="000179A9">
        <w:rPr>
          <w:rFonts w:ascii="Times New Roman" w:hAnsi="Times New Roman"/>
          <w:sz w:val="28"/>
          <w:szCs w:val="28"/>
        </w:rPr>
        <w:t xml:space="preserve">Завідувач кафедри фізики та методики її навчання  </w:t>
      </w:r>
    </w:p>
    <w:p w:rsidR="00A42BCA" w:rsidRPr="000179A9" w:rsidRDefault="00A42BCA" w:rsidP="000179A9">
      <w:pPr>
        <w:tabs>
          <w:tab w:val="left" w:pos="7000"/>
        </w:tabs>
        <w:ind w:right="-21"/>
        <w:rPr>
          <w:rFonts w:ascii="Times New Roman" w:hAnsi="Times New Roman"/>
        </w:rPr>
      </w:pPr>
    </w:p>
    <w:p w:rsidR="00A42BCA" w:rsidRPr="000179A9" w:rsidRDefault="00A42BCA" w:rsidP="000179A9">
      <w:pPr>
        <w:rPr>
          <w:rFonts w:ascii="Times New Roman" w:hAnsi="Times New Roman"/>
        </w:rPr>
      </w:pPr>
      <w:r w:rsidRPr="000179A9">
        <w:rPr>
          <w:rFonts w:ascii="Times New Roman" w:hAnsi="Times New Roman"/>
        </w:rPr>
        <w:t xml:space="preserve">                                                                _______________________  (</w:t>
      </w:r>
      <w:r w:rsidRPr="000179A9">
        <w:rPr>
          <w:rFonts w:ascii="Times New Roman" w:hAnsi="Times New Roman"/>
          <w:u w:val="single"/>
        </w:rPr>
        <w:t>Шарко В.Д.)</w:t>
      </w:r>
    </w:p>
    <w:p w:rsidR="00A42BCA" w:rsidRPr="000179A9" w:rsidRDefault="00A42BCA" w:rsidP="000179A9">
      <w:pPr>
        <w:rPr>
          <w:rFonts w:ascii="Times New Roman" w:hAnsi="Times New Roman"/>
          <w:sz w:val="16"/>
        </w:rPr>
      </w:pPr>
      <w:r w:rsidRPr="000179A9">
        <w:rPr>
          <w:rFonts w:ascii="Times New Roman" w:hAnsi="Times New Roman"/>
          <w:sz w:val="16"/>
        </w:rPr>
        <w:t xml:space="preserve">                                                                                                                            (підпис)                              (прізвище та ініціали)         </w:t>
      </w:r>
    </w:p>
    <w:p w:rsidR="00A42BCA" w:rsidRPr="000179A9" w:rsidRDefault="00A42BCA" w:rsidP="000179A9">
      <w:pPr>
        <w:rPr>
          <w:rFonts w:ascii="Times New Roman" w:hAnsi="Times New Roman"/>
        </w:rPr>
      </w:pPr>
    </w:p>
    <w:p w:rsidR="00A42BCA" w:rsidRPr="00CE7FD4" w:rsidRDefault="00A42BCA" w:rsidP="000179A9">
      <w:pPr>
        <w:jc w:val="both"/>
      </w:pPr>
    </w:p>
    <w:p w:rsidR="00A42BCA" w:rsidRPr="00CE7FD4" w:rsidRDefault="00A42BCA" w:rsidP="000179A9">
      <w:pPr>
        <w:jc w:val="both"/>
      </w:pPr>
    </w:p>
    <w:p w:rsidR="00A42BCA" w:rsidRPr="00CE7FD4" w:rsidRDefault="00A42BCA" w:rsidP="000179A9">
      <w:pPr>
        <w:jc w:val="both"/>
      </w:pPr>
    </w:p>
    <w:p w:rsidR="00A42BCA" w:rsidRPr="00CE7FD4" w:rsidRDefault="00A42BCA" w:rsidP="000179A9">
      <w:pPr>
        <w:jc w:val="both"/>
      </w:pPr>
    </w:p>
    <w:p w:rsidR="00A42BCA" w:rsidRPr="000179A9" w:rsidRDefault="00A42BCA" w:rsidP="000179A9">
      <w:pPr>
        <w:ind w:left="6720"/>
        <w:rPr>
          <w:rFonts w:ascii="Times New Roman" w:hAnsi="Times New Roman"/>
        </w:rPr>
      </w:pPr>
      <w:r w:rsidRPr="000179A9">
        <w:rPr>
          <w:rFonts w:ascii="Times New Roman" w:hAnsi="Times New Roman"/>
        </w:rPr>
        <w:sym w:font="Symbol" w:char="F0D3"/>
      </w:r>
      <w:r w:rsidRPr="000179A9">
        <w:rPr>
          <w:rFonts w:ascii="Times New Roman" w:hAnsi="Times New Roman"/>
        </w:rPr>
        <w:t xml:space="preserve"> </w:t>
      </w:r>
      <w:r w:rsidRPr="000179A9">
        <w:rPr>
          <w:rFonts w:ascii="Times New Roman" w:hAnsi="Times New Roman"/>
          <w:u w:val="single"/>
        </w:rPr>
        <w:t>Шарко В.Д.,</w:t>
      </w:r>
      <w:r w:rsidRPr="000179A9">
        <w:rPr>
          <w:rFonts w:ascii="Times New Roman" w:hAnsi="Times New Roman"/>
        </w:rPr>
        <w:t xml:space="preserve"> 201</w:t>
      </w:r>
      <w:r w:rsidRPr="000179A9">
        <w:rPr>
          <w:rFonts w:ascii="Times New Roman" w:hAnsi="Times New Roman"/>
          <w:lang w:val="uk-UA"/>
        </w:rPr>
        <w:t>6</w:t>
      </w:r>
      <w:r w:rsidRPr="000179A9">
        <w:rPr>
          <w:rFonts w:ascii="Times New Roman" w:hAnsi="Times New Roman"/>
        </w:rPr>
        <w:t xml:space="preserve"> рік</w:t>
      </w:r>
    </w:p>
    <w:p w:rsidR="00A42BCA" w:rsidRPr="00ED2B5B" w:rsidRDefault="00A42BCA" w:rsidP="000179A9">
      <w:pPr>
        <w:ind w:firstLine="600"/>
        <w:jc w:val="both"/>
      </w:pPr>
      <w:r>
        <w:br w:type="page"/>
      </w:r>
    </w:p>
    <w:tbl>
      <w:tblPr>
        <w:tblW w:w="10030" w:type="dxa"/>
        <w:jc w:val="right"/>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3207"/>
        <w:gridCol w:w="1697"/>
        <w:gridCol w:w="1723"/>
      </w:tblGrid>
      <w:tr w:rsidR="00A42BCA" w:rsidRPr="00F02686" w:rsidTr="002B60A7">
        <w:trPr>
          <w:trHeight w:val="556"/>
          <w:jc w:val="right"/>
        </w:trPr>
        <w:tc>
          <w:tcPr>
            <w:tcW w:w="3403" w:type="dxa"/>
            <w:vMerge w:val="restart"/>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 xml:space="preserve">Найменування показників </w:t>
            </w:r>
          </w:p>
        </w:tc>
        <w:tc>
          <w:tcPr>
            <w:tcW w:w="3207" w:type="dxa"/>
            <w:vMerge w:val="restart"/>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Галузь знань, напрям підготовки, освітньо-кваліфікаційний рівень</w:t>
            </w:r>
          </w:p>
        </w:tc>
        <w:tc>
          <w:tcPr>
            <w:tcW w:w="3420" w:type="dxa"/>
            <w:gridSpan w:val="2"/>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Характеристика навчальної дисципліни</w:t>
            </w:r>
          </w:p>
        </w:tc>
      </w:tr>
      <w:tr w:rsidR="00A42BCA" w:rsidRPr="00F02686" w:rsidTr="002B60A7">
        <w:trPr>
          <w:trHeight w:val="422"/>
          <w:jc w:val="right"/>
        </w:trPr>
        <w:tc>
          <w:tcPr>
            <w:tcW w:w="3403"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1697" w:type="dxa"/>
          </w:tcPr>
          <w:p w:rsidR="00A42BCA" w:rsidRPr="00F02686" w:rsidRDefault="00A42BCA" w:rsidP="000179A9">
            <w:pPr>
              <w:spacing w:after="0" w:line="240" w:lineRule="auto"/>
              <w:jc w:val="center"/>
              <w:rPr>
                <w:rFonts w:ascii="Times New Roman" w:hAnsi="Times New Roman"/>
                <w:b/>
                <w:lang w:val="uk-UA"/>
              </w:rPr>
            </w:pPr>
            <w:r w:rsidRPr="00F02686">
              <w:rPr>
                <w:rFonts w:ascii="Times New Roman" w:hAnsi="Times New Roman"/>
                <w:b/>
                <w:lang w:val="uk-UA"/>
              </w:rPr>
              <w:t>денна форма навчання</w:t>
            </w:r>
          </w:p>
        </w:tc>
        <w:tc>
          <w:tcPr>
            <w:tcW w:w="1723" w:type="dxa"/>
          </w:tcPr>
          <w:p w:rsidR="00A42BCA" w:rsidRPr="00F02686" w:rsidRDefault="00A42BCA" w:rsidP="000179A9">
            <w:pPr>
              <w:spacing w:after="0" w:line="240" w:lineRule="auto"/>
              <w:jc w:val="center"/>
              <w:rPr>
                <w:rFonts w:ascii="Times New Roman" w:hAnsi="Times New Roman"/>
                <w:b/>
                <w:lang w:val="uk-UA"/>
              </w:rPr>
            </w:pPr>
            <w:r w:rsidRPr="00F02686">
              <w:rPr>
                <w:rFonts w:ascii="Times New Roman" w:hAnsi="Times New Roman"/>
                <w:b/>
                <w:lang w:val="uk-UA"/>
              </w:rPr>
              <w:t>заочна форма навчання</w:t>
            </w:r>
          </w:p>
        </w:tc>
      </w:tr>
      <w:tr w:rsidR="00A42BCA" w:rsidRPr="00F02686" w:rsidTr="002B60A7">
        <w:trPr>
          <w:trHeight w:val="741"/>
          <w:jc w:val="right"/>
        </w:trPr>
        <w:tc>
          <w:tcPr>
            <w:tcW w:w="3403" w:type="dxa"/>
            <w:vMerge w:val="restart"/>
            <w:vAlign w:val="center"/>
          </w:tcPr>
          <w:p w:rsidR="00A42BCA" w:rsidRPr="00F02686" w:rsidRDefault="00A42BCA" w:rsidP="000179A9">
            <w:pPr>
              <w:spacing w:after="0" w:line="240" w:lineRule="auto"/>
              <w:rPr>
                <w:rFonts w:ascii="Times New Roman" w:hAnsi="Times New Roman"/>
                <w:lang w:val="uk-UA"/>
              </w:rPr>
            </w:pPr>
            <w:r w:rsidRPr="00F02686">
              <w:rPr>
                <w:rFonts w:ascii="Times New Roman" w:hAnsi="Times New Roman"/>
                <w:lang w:val="uk-UA"/>
              </w:rPr>
              <w:t xml:space="preserve">Кількість кредитів  – 3 </w:t>
            </w:r>
          </w:p>
        </w:tc>
        <w:tc>
          <w:tcPr>
            <w:tcW w:w="3207" w:type="dxa"/>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Галузь знань:</w:t>
            </w:r>
          </w:p>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u w:val="single"/>
                <w:lang w:val="uk-UA"/>
              </w:rPr>
              <w:t>0402. Фізико-математичні науки</w:t>
            </w:r>
          </w:p>
        </w:tc>
        <w:tc>
          <w:tcPr>
            <w:tcW w:w="3420" w:type="dxa"/>
            <w:gridSpan w:val="2"/>
            <w:vMerge w:val="restart"/>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Нормативна</w:t>
            </w:r>
          </w:p>
          <w:p w:rsidR="00A42BCA" w:rsidRPr="00F02686" w:rsidRDefault="00A42BCA" w:rsidP="000179A9">
            <w:pPr>
              <w:spacing w:after="0" w:line="240" w:lineRule="auto"/>
              <w:jc w:val="center"/>
              <w:rPr>
                <w:rFonts w:ascii="Times New Roman" w:hAnsi="Times New Roman"/>
                <w:i/>
                <w:lang w:val="uk-UA"/>
              </w:rPr>
            </w:pPr>
          </w:p>
        </w:tc>
      </w:tr>
      <w:tr w:rsidR="00A42BCA" w:rsidRPr="00F02686" w:rsidTr="002B60A7">
        <w:trPr>
          <w:trHeight w:val="409"/>
          <w:jc w:val="right"/>
        </w:trPr>
        <w:tc>
          <w:tcPr>
            <w:tcW w:w="3403" w:type="dxa"/>
            <w:vMerge/>
            <w:vAlign w:val="center"/>
          </w:tcPr>
          <w:p w:rsidR="00A42BCA" w:rsidRPr="00F02686" w:rsidRDefault="00A42BCA" w:rsidP="000179A9">
            <w:pPr>
              <w:spacing w:after="0" w:line="240" w:lineRule="auto"/>
              <w:rPr>
                <w:rFonts w:ascii="Times New Roman" w:hAnsi="Times New Roman"/>
                <w:lang w:val="uk-UA"/>
              </w:rPr>
            </w:pPr>
          </w:p>
        </w:tc>
        <w:tc>
          <w:tcPr>
            <w:tcW w:w="3207" w:type="dxa"/>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Напрям підготовки:</w:t>
            </w:r>
          </w:p>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en-US"/>
              </w:rPr>
              <w:t>8</w:t>
            </w:r>
            <w:r w:rsidRPr="00F02686">
              <w:rPr>
                <w:rFonts w:ascii="Times New Roman" w:hAnsi="Times New Roman"/>
                <w:lang w:val="uk-UA"/>
              </w:rPr>
              <w:t>.040203. Фізика*</w:t>
            </w:r>
          </w:p>
        </w:tc>
        <w:tc>
          <w:tcPr>
            <w:tcW w:w="3420" w:type="dxa"/>
            <w:gridSpan w:val="2"/>
            <w:vMerge/>
            <w:vAlign w:val="center"/>
          </w:tcPr>
          <w:p w:rsidR="00A42BCA" w:rsidRPr="00F02686" w:rsidRDefault="00A42BCA" w:rsidP="000179A9">
            <w:pPr>
              <w:spacing w:after="0" w:line="240" w:lineRule="auto"/>
              <w:jc w:val="center"/>
              <w:rPr>
                <w:rFonts w:ascii="Times New Roman" w:hAnsi="Times New Roman"/>
                <w:lang w:val="uk-UA"/>
              </w:rPr>
            </w:pPr>
          </w:p>
        </w:tc>
      </w:tr>
      <w:tr w:rsidR="00A42BCA" w:rsidRPr="00F02686" w:rsidTr="002B60A7">
        <w:trPr>
          <w:trHeight w:val="170"/>
          <w:jc w:val="right"/>
        </w:trPr>
        <w:tc>
          <w:tcPr>
            <w:tcW w:w="3403" w:type="dxa"/>
            <w:vAlign w:val="center"/>
          </w:tcPr>
          <w:p w:rsidR="00A42BCA" w:rsidRPr="00F02686" w:rsidRDefault="00A42BCA" w:rsidP="000179A9">
            <w:pPr>
              <w:spacing w:after="0" w:line="240" w:lineRule="auto"/>
              <w:rPr>
                <w:rFonts w:ascii="Times New Roman" w:hAnsi="Times New Roman"/>
                <w:lang w:val="uk-UA"/>
              </w:rPr>
            </w:pPr>
            <w:r w:rsidRPr="00F02686">
              <w:rPr>
                <w:rFonts w:ascii="Times New Roman" w:hAnsi="Times New Roman"/>
                <w:lang w:val="uk-UA"/>
              </w:rPr>
              <w:t>Модулів – 2</w:t>
            </w:r>
          </w:p>
        </w:tc>
        <w:tc>
          <w:tcPr>
            <w:tcW w:w="3207" w:type="dxa"/>
            <w:vMerge w:val="restart"/>
            <w:vAlign w:val="center"/>
          </w:tcPr>
          <w:p w:rsidR="00A42BCA" w:rsidRPr="00F02686" w:rsidRDefault="00A42BCA" w:rsidP="000179A9">
            <w:pPr>
              <w:spacing w:after="0" w:line="240" w:lineRule="auto"/>
              <w:jc w:val="center"/>
              <w:rPr>
                <w:rFonts w:ascii="Times New Roman" w:hAnsi="Times New Roman"/>
                <w:lang w:val="uk-UA"/>
              </w:rPr>
            </w:pPr>
          </w:p>
        </w:tc>
        <w:tc>
          <w:tcPr>
            <w:tcW w:w="3420" w:type="dxa"/>
            <w:gridSpan w:val="2"/>
            <w:vAlign w:val="center"/>
          </w:tcPr>
          <w:p w:rsidR="00A42BCA" w:rsidRPr="00F02686" w:rsidRDefault="00A42BCA" w:rsidP="000179A9">
            <w:pPr>
              <w:spacing w:after="0" w:line="240" w:lineRule="auto"/>
              <w:jc w:val="center"/>
              <w:rPr>
                <w:rFonts w:ascii="Times New Roman" w:hAnsi="Times New Roman"/>
                <w:b/>
                <w:lang w:val="uk-UA"/>
              </w:rPr>
            </w:pPr>
            <w:r w:rsidRPr="00F02686">
              <w:rPr>
                <w:rFonts w:ascii="Times New Roman" w:hAnsi="Times New Roman"/>
                <w:b/>
                <w:lang w:val="uk-UA"/>
              </w:rPr>
              <w:t>Рік підготовки:</w:t>
            </w:r>
          </w:p>
        </w:tc>
      </w:tr>
      <w:tr w:rsidR="00A42BCA" w:rsidRPr="00F02686" w:rsidTr="002B60A7">
        <w:trPr>
          <w:trHeight w:val="207"/>
          <w:jc w:val="right"/>
        </w:trPr>
        <w:tc>
          <w:tcPr>
            <w:tcW w:w="3403" w:type="dxa"/>
            <w:vAlign w:val="center"/>
          </w:tcPr>
          <w:p w:rsidR="00A42BCA" w:rsidRPr="00F02686" w:rsidRDefault="00A42BCA" w:rsidP="000179A9">
            <w:pPr>
              <w:spacing w:after="0" w:line="240" w:lineRule="auto"/>
              <w:rPr>
                <w:rFonts w:ascii="Times New Roman" w:hAnsi="Times New Roman"/>
                <w:lang w:val="uk-UA"/>
              </w:rPr>
            </w:pPr>
            <w:r w:rsidRPr="00F02686">
              <w:rPr>
                <w:rFonts w:ascii="Times New Roman" w:hAnsi="Times New Roman"/>
                <w:lang w:val="uk-UA"/>
              </w:rPr>
              <w:t>Змістових модулів – 1</w:t>
            </w: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1697" w:type="dxa"/>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1-й</w:t>
            </w:r>
          </w:p>
        </w:tc>
        <w:tc>
          <w:tcPr>
            <w:tcW w:w="1723" w:type="dxa"/>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1-й</w:t>
            </w:r>
          </w:p>
        </w:tc>
      </w:tr>
      <w:tr w:rsidR="00A42BCA" w:rsidRPr="00F02686" w:rsidTr="002B60A7">
        <w:trPr>
          <w:trHeight w:val="323"/>
          <w:jc w:val="right"/>
        </w:trPr>
        <w:tc>
          <w:tcPr>
            <w:tcW w:w="3403" w:type="dxa"/>
            <w:vMerge w:val="restart"/>
            <w:tcBorders>
              <w:top w:val="nil"/>
            </w:tcBorders>
            <w:vAlign w:val="center"/>
          </w:tcPr>
          <w:p w:rsidR="00A42BCA" w:rsidRPr="00F02686" w:rsidRDefault="00A42BCA" w:rsidP="000179A9">
            <w:pPr>
              <w:spacing w:after="0" w:line="240" w:lineRule="auto"/>
              <w:rPr>
                <w:rFonts w:ascii="Times New Roman" w:hAnsi="Times New Roman"/>
                <w:lang w:val="uk-UA"/>
              </w:rPr>
            </w:pPr>
            <w:r w:rsidRPr="00F02686">
              <w:rPr>
                <w:rFonts w:ascii="Times New Roman" w:hAnsi="Times New Roman"/>
                <w:lang w:val="uk-UA"/>
              </w:rPr>
              <w:t xml:space="preserve">Загальна кількість годин - 90 </w:t>
            </w: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420" w:type="dxa"/>
            <w:gridSpan w:val="2"/>
            <w:vAlign w:val="center"/>
          </w:tcPr>
          <w:p w:rsidR="00A42BCA" w:rsidRPr="00F02686" w:rsidRDefault="00A42BCA" w:rsidP="000179A9">
            <w:pPr>
              <w:spacing w:after="0" w:line="240" w:lineRule="auto"/>
              <w:jc w:val="center"/>
              <w:rPr>
                <w:rFonts w:ascii="Times New Roman" w:hAnsi="Times New Roman"/>
                <w:b/>
                <w:lang w:val="uk-UA"/>
              </w:rPr>
            </w:pPr>
            <w:r w:rsidRPr="00F02686">
              <w:rPr>
                <w:rFonts w:ascii="Times New Roman" w:hAnsi="Times New Roman"/>
                <w:b/>
                <w:lang w:val="uk-UA"/>
              </w:rPr>
              <w:t>Семестр:</w:t>
            </w:r>
          </w:p>
        </w:tc>
      </w:tr>
      <w:tr w:rsidR="00A42BCA" w:rsidRPr="00F02686" w:rsidTr="002B60A7">
        <w:trPr>
          <w:trHeight w:val="322"/>
          <w:jc w:val="right"/>
        </w:trPr>
        <w:tc>
          <w:tcPr>
            <w:tcW w:w="3403" w:type="dxa"/>
            <w:vMerge/>
            <w:vAlign w:val="center"/>
          </w:tcPr>
          <w:p w:rsidR="00A42BCA" w:rsidRPr="00F02686" w:rsidRDefault="00A42BCA" w:rsidP="000179A9">
            <w:pPr>
              <w:spacing w:after="0" w:line="240" w:lineRule="auto"/>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1697" w:type="dxa"/>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1-й</w:t>
            </w:r>
          </w:p>
        </w:tc>
        <w:tc>
          <w:tcPr>
            <w:tcW w:w="1723" w:type="dxa"/>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-й</w:t>
            </w:r>
          </w:p>
        </w:tc>
      </w:tr>
      <w:tr w:rsidR="00A42BCA" w:rsidRPr="00F02686" w:rsidTr="002B60A7">
        <w:trPr>
          <w:trHeight w:val="320"/>
          <w:jc w:val="right"/>
        </w:trPr>
        <w:tc>
          <w:tcPr>
            <w:tcW w:w="3403" w:type="dxa"/>
            <w:vMerge w:val="restart"/>
            <w:vAlign w:val="center"/>
          </w:tcPr>
          <w:p w:rsidR="00A42BCA" w:rsidRPr="00F02686" w:rsidRDefault="00A42BCA" w:rsidP="000179A9">
            <w:pPr>
              <w:spacing w:after="0" w:line="240" w:lineRule="auto"/>
              <w:rPr>
                <w:rFonts w:ascii="Times New Roman" w:hAnsi="Times New Roman"/>
                <w:lang w:val="uk-UA"/>
              </w:rPr>
            </w:pPr>
            <w:r w:rsidRPr="00F02686">
              <w:rPr>
                <w:rFonts w:ascii="Times New Roman" w:hAnsi="Times New Roman"/>
                <w:lang w:val="uk-UA"/>
              </w:rPr>
              <w:t>Тижневих годин для денної форми навчання:</w:t>
            </w:r>
          </w:p>
          <w:p w:rsidR="00A42BCA" w:rsidRPr="00F02686" w:rsidRDefault="00A42BCA" w:rsidP="000179A9">
            <w:pPr>
              <w:spacing w:after="0" w:line="240" w:lineRule="auto"/>
              <w:rPr>
                <w:rFonts w:ascii="Times New Roman" w:hAnsi="Times New Roman"/>
                <w:lang w:val="uk-UA"/>
              </w:rPr>
            </w:pPr>
            <w:r w:rsidRPr="00F02686">
              <w:rPr>
                <w:rFonts w:ascii="Times New Roman" w:hAnsi="Times New Roman"/>
                <w:lang w:val="uk-UA"/>
              </w:rPr>
              <w:t>аудиторних – 1 год</w:t>
            </w:r>
          </w:p>
          <w:p w:rsidR="00A42BCA" w:rsidRPr="00F02686" w:rsidRDefault="00A42BCA" w:rsidP="000179A9">
            <w:pPr>
              <w:spacing w:after="0" w:line="240" w:lineRule="auto"/>
              <w:rPr>
                <w:rFonts w:ascii="Times New Roman" w:hAnsi="Times New Roman"/>
                <w:lang w:val="uk-UA"/>
              </w:rPr>
            </w:pPr>
            <w:r w:rsidRPr="00F02686">
              <w:rPr>
                <w:rFonts w:ascii="Times New Roman" w:hAnsi="Times New Roman"/>
                <w:lang w:val="uk-UA"/>
              </w:rPr>
              <w:t>самостійної роботи студента – 2,4 год</w:t>
            </w:r>
          </w:p>
        </w:tc>
        <w:tc>
          <w:tcPr>
            <w:tcW w:w="3207" w:type="dxa"/>
            <w:vMerge w:val="restart"/>
            <w:vAlign w:val="center"/>
          </w:tcPr>
          <w:p w:rsidR="00A42BCA" w:rsidRPr="00F02686" w:rsidRDefault="00A42BCA" w:rsidP="000179A9">
            <w:pPr>
              <w:spacing w:after="0" w:line="240" w:lineRule="auto"/>
              <w:jc w:val="center"/>
              <w:rPr>
                <w:rFonts w:ascii="Times New Roman" w:hAnsi="Times New Roman"/>
                <w:u w:val="single"/>
                <w:lang w:val="uk-UA"/>
              </w:rPr>
            </w:pPr>
            <w:r w:rsidRPr="00F02686">
              <w:rPr>
                <w:rFonts w:ascii="Times New Roman" w:hAnsi="Times New Roman"/>
                <w:lang w:val="uk-UA"/>
              </w:rPr>
              <w:t xml:space="preserve">Освітньо-кваліфікаційний рівень: </w:t>
            </w:r>
            <w:r w:rsidRPr="00B32B80">
              <w:rPr>
                <w:rFonts w:ascii="Times New Roman" w:hAnsi="Times New Roman"/>
                <w:highlight w:val="yellow"/>
                <w:u w:val="single"/>
                <w:lang w:val="uk-UA"/>
              </w:rPr>
              <w:t>магістр</w:t>
            </w:r>
          </w:p>
          <w:p w:rsidR="00A42BCA" w:rsidRPr="00F02686" w:rsidRDefault="00A42BCA" w:rsidP="000179A9">
            <w:pPr>
              <w:spacing w:after="0" w:line="240" w:lineRule="auto"/>
              <w:jc w:val="center"/>
              <w:rPr>
                <w:rFonts w:ascii="Times New Roman" w:hAnsi="Times New Roman"/>
                <w:lang w:val="uk-UA"/>
              </w:rPr>
            </w:pPr>
          </w:p>
        </w:tc>
        <w:tc>
          <w:tcPr>
            <w:tcW w:w="3420" w:type="dxa"/>
            <w:gridSpan w:val="2"/>
            <w:vAlign w:val="center"/>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b/>
                <w:lang w:val="uk-UA"/>
              </w:rPr>
              <w:t>Лекції</w:t>
            </w:r>
          </w:p>
        </w:tc>
      </w:tr>
      <w:tr w:rsidR="00A42BCA" w:rsidRPr="00F02686" w:rsidTr="002B60A7">
        <w:trPr>
          <w:trHeight w:val="320"/>
          <w:jc w:val="right"/>
        </w:trPr>
        <w:tc>
          <w:tcPr>
            <w:tcW w:w="3403" w:type="dxa"/>
            <w:vMerge/>
            <w:vAlign w:val="center"/>
          </w:tcPr>
          <w:p w:rsidR="00A42BCA" w:rsidRPr="00F02686" w:rsidRDefault="00A42BCA" w:rsidP="000179A9">
            <w:pPr>
              <w:spacing w:after="0" w:line="240" w:lineRule="auto"/>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1697" w:type="dxa"/>
            <w:vAlign w:val="center"/>
          </w:tcPr>
          <w:p w:rsidR="00A42BCA" w:rsidRPr="00F02686" w:rsidRDefault="00A42BCA" w:rsidP="002B60A7">
            <w:pPr>
              <w:spacing w:after="0" w:line="240" w:lineRule="auto"/>
              <w:jc w:val="center"/>
              <w:rPr>
                <w:rFonts w:ascii="Times New Roman" w:hAnsi="Times New Roman"/>
                <w:lang w:val="uk-UA"/>
              </w:rPr>
            </w:pPr>
            <w:r w:rsidRPr="00F02686">
              <w:rPr>
                <w:rFonts w:ascii="Times New Roman" w:hAnsi="Times New Roman"/>
                <w:lang w:val="uk-UA"/>
              </w:rPr>
              <w:t>16 год.</w:t>
            </w:r>
          </w:p>
        </w:tc>
        <w:tc>
          <w:tcPr>
            <w:tcW w:w="1723" w:type="dxa"/>
            <w:vAlign w:val="center"/>
          </w:tcPr>
          <w:p w:rsidR="00A42BCA" w:rsidRPr="00F02686" w:rsidRDefault="00A42BCA" w:rsidP="000179A9">
            <w:pPr>
              <w:spacing w:after="0" w:line="240" w:lineRule="auto"/>
              <w:jc w:val="center"/>
              <w:rPr>
                <w:rFonts w:ascii="Times New Roman" w:hAnsi="Times New Roman"/>
                <w:lang w:val="uk-UA"/>
              </w:rPr>
            </w:pPr>
            <w:r>
              <w:rPr>
                <w:rFonts w:ascii="Times New Roman" w:hAnsi="Times New Roman"/>
                <w:lang w:val="uk-UA"/>
              </w:rPr>
              <w:t>12</w:t>
            </w:r>
            <w:r w:rsidRPr="00F02686">
              <w:rPr>
                <w:rFonts w:ascii="Times New Roman" w:hAnsi="Times New Roman"/>
                <w:lang w:val="uk-UA"/>
              </w:rPr>
              <w:t xml:space="preserve"> год.</w:t>
            </w:r>
          </w:p>
        </w:tc>
      </w:tr>
      <w:tr w:rsidR="00A42BCA" w:rsidRPr="00F02686" w:rsidTr="002B60A7">
        <w:trPr>
          <w:trHeight w:val="320"/>
          <w:jc w:val="right"/>
        </w:trPr>
        <w:tc>
          <w:tcPr>
            <w:tcW w:w="3403" w:type="dxa"/>
            <w:vMerge/>
            <w:vAlign w:val="center"/>
          </w:tcPr>
          <w:p w:rsidR="00A42BCA" w:rsidRPr="00F02686" w:rsidRDefault="00A42BCA" w:rsidP="000179A9">
            <w:pPr>
              <w:spacing w:after="0" w:line="240" w:lineRule="auto"/>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420" w:type="dxa"/>
            <w:gridSpan w:val="2"/>
            <w:vAlign w:val="center"/>
          </w:tcPr>
          <w:p w:rsidR="00A42BCA" w:rsidRPr="00F02686" w:rsidRDefault="00A42BCA" w:rsidP="000179A9">
            <w:pPr>
              <w:spacing w:after="0" w:line="240" w:lineRule="auto"/>
              <w:jc w:val="center"/>
              <w:rPr>
                <w:rFonts w:ascii="Times New Roman" w:hAnsi="Times New Roman"/>
                <w:b/>
                <w:lang w:val="uk-UA"/>
              </w:rPr>
            </w:pPr>
            <w:r w:rsidRPr="00F02686">
              <w:rPr>
                <w:rFonts w:ascii="Times New Roman" w:hAnsi="Times New Roman"/>
                <w:b/>
                <w:lang w:val="uk-UA"/>
              </w:rPr>
              <w:t>Практичні, семінарські</w:t>
            </w:r>
          </w:p>
        </w:tc>
      </w:tr>
      <w:tr w:rsidR="00A42BCA" w:rsidRPr="00F02686" w:rsidTr="002B60A7">
        <w:trPr>
          <w:trHeight w:val="320"/>
          <w:jc w:val="right"/>
        </w:trPr>
        <w:tc>
          <w:tcPr>
            <w:tcW w:w="3403" w:type="dxa"/>
            <w:vMerge/>
            <w:vAlign w:val="center"/>
          </w:tcPr>
          <w:p w:rsidR="00A42BCA" w:rsidRPr="00F02686" w:rsidRDefault="00A42BCA" w:rsidP="000179A9">
            <w:pPr>
              <w:spacing w:after="0" w:line="240" w:lineRule="auto"/>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1697" w:type="dxa"/>
            <w:vAlign w:val="center"/>
          </w:tcPr>
          <w:p w:rsidR="00A42BCA" w:rsidRPr="00F02686" w:rsidRDefault="00A42BCA" w:rsidP="002B60A7">
            <w:pPr>
              <w:spacing w:after="0" w:line="240" w:lineRule="auto"/>
              <w:jc w:val="center"/>
              <w:rPr>
                <w:rFonts w:ascii="Times New Roman" w:hAnsi="Times New Roman"/>
                <w:i/>
                <w:lang w:val="uk-UA"/>
              </w:rPr>
            </w:pPr>
            <w:r w:rsidRPr="00F02686">
              <w:rPr>
                <w:rFonts w:ascii="Times New Roman" w:hAnsi="Times New Roman"/>
                <w:lang w:val="uk-UA"/>
              </w:rPr>
              <w:t>14 год.</w:t>
            </w:r>
          </w:p>
        </w:tc>
        <w:tc>
          <w:tcPr>
            <w:tcW w:w="1723" w:type="dxa"/>
            <w:vAlign w:val="center"/>
          </w:tcPr>
          <w:p w:rsidR="00A42BCA" w:rsidRPr="00F02686" w:rsidRDefault="00A42BCA" w:rsidP="000179A9">
            <w:pPr>
              <w:spacing w:after="0" w:line="240" w:lineRule="auto"/>
              <w:jc w:val="center"/>
              <w:rPr>
                <w:rFonts w:ascii="Times New Roman" w:hAnsi="Times New Roman"/>
                <w:lang w:val="uk-UA"/>
              </w:rPr>
            </w:pPr>
            <w:r>
              <w:rPr>
                <w:rFonts w:ascii="Times New Roman" w:hAnsi="Times New Roman"/>
                <w:lang w:val="uk-UA"/>
              </w:rPr>
              <w:t>8</w:t>
            </w:r>
            <w:r w:rsidRPr="00F02686">
              <w:rPr>
                <w:rFonts w:ascii="Times New Roman" w:hAnsi="Times New Roman"/>
                <w:lang w:val="uk-UA"/>
              </w:rPr>
              <w:t xml:space="preserve"> год.</w:t>
            </w:r>
          </w:p>
        </w:tc>
      </w:tr>
      <w:tr w:rsidR="00A42BCA" w:rsidRPr="00F02686" w:rsidTr="002B60A7">
        <w:trPr>
          <w:trHeight w:val="138"/>
          <w:jc w:val="right"/>
        </w:trPr>
        <w:tc>
          <w:tcPr>
            <w:tcW w:w="3403"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420" w:type="dxa"/>
            <w:gridSpan w:val="2"/>
            <w:vAlign w:val="center"/>
          </w:tcPr>
          <w:p w:rsidR="00A42BCA" w:rsidRPr="00F02686" w:rsidRDefault="00A42BCA" w:rsidP="000179A9">
            <w:pPr>
              <w:spacing w:after="0" w:line="240" w:lineRule="auto"/>
              <w:jc w:val="center"/>
              <w:rPr>
                <w:rFonts w:ascii="Times New Roman" w:hAnsi="Times New Roman"/>
                <w:b/>
                <w:lang w:val="uk-UA"/>
              </w:rPr>
            </w:pPr>
            <w:r w:rsidRPr="00F02686">
              <w:rPr>
                <w:rFonts w:ascii="Times New Roman" w:hAnsi="Times New Roman"/>
                <w:b/>
                <w:lang w:val="uk-UA"/>
              </w:rPr>
              <w:t>Самостійна робота</w:t>
            </w:r>
          </w:p>
        </w:tc>
      </w:tr>
      <w:tr w:rsidR="00A42BCA" w:rsidRPr="00F02686" w:rsidTr="002B60A7">
        <w:trPr>
          <w:trHeight w:val="138"/>
          <w:jc w:val="right"/>
        </w:trPr>
        <w:tc>
          <w:tcPr>
            <w:tcW w:w="3403"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1697" w:type="dxa"/>
            <w:vAlign w:val="center"/>
          </w:tcPr>
          <w:p w:rsidR="00A42BCA" w:rsidRPr="00F02686" w:rsidRDefault="00A42BCA" w:rsidP="002B60A7">
            <w:pPr>
              <w:spacing w:after="0" w:line="240" w:lineRule="auto"/>
              <w:jc w:val="center"/>
              <w:rPr>
                <w:rFonts w:ascii="Times New Roman" w:hAnsi="Times New Roman"/>
                <w:i/>
                <w:lang w:val="uk-UA"/>
              </w:rPr>
            </w:pPr>
            <w:r w:rsidRPr="00F02686">
              <w:rPr>
                <w:rFonts w:ascii="Times New Roman" w:hAnsi="Times New Roman"/>
                <w:lang w:val="uk-UA"/>
              </w:rPr>
              <w:t>60 год.</w:t>
            </w:r>
          </w:p>
        </w:tc>
        <w:tc>
          <w:tcPr>
            <w:tcW w:w="1723" w:type="dxa"/>
            <w:vAlign w:val="center"/>
          </w:tcPr>
          <w:p w:rsidR="00A42BCA" w:rsidRPr="00F02686" w:rsidRDefault="00A42BCA" w:rsidP="000179A9">
            <w:pPr>
              <w:spacing w:after="0" w:line="240" w:lineRule="auto"/>
              <w:jc w:val="center"/>
              <w:rPr>
                <w:rFonts w:ascii="Times New Roman" w:hAnsi="Times New Roman"/>
                <w:lang w:val="uk-UA"/>
              </w:rPr>
            </w:pPr>
            <w:r>
              <w:rPr>
                <w:rFonts w:ascii="Times New Roman" w:hAnsi="Times New Roman"/>
                <w:lang w:val="uk-UA"/>
              </w:rPr>
              <w:t>70</w:t>
            </w:r>
            <w:r w:rsidRPr="00F02686">
              <w:rPr>
                <w:rFonts w:ascii="Times New Roman" w:hAnsi="Times New Roman"/>
                <w:lang w:val="uk-UA"/>
              </w:rPr>
              <w:t xml:space="preserve"> год.</w:t>
            </w:r>
          </w:p>
        </w:tc>
      </w:tr>
      <w:tr w:rsidR="00A42BCA" w:rsidRPr="00F02686" w:rsidTr="002B60A7">
        <w:trPr>
          <w:trHeight w:val="138"/>
          <w:jc w:val="right"/>
        </w:trPr>
        <w:tc>
          <w:tcPr>
            <w:tcW w:w="3403"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207" w:type="dxa"/>
            <w:vMerge/>
            <w:vAlign w:val="center"/>
          </w:tcPr>
          <w:p w:rsidR="00A42BCA" w:rsidRPr="00F02686" w:rsidRDefault="00A42BCA" w:rsidP="000179A9">
            <w:pPr>
              <w:spacing w:after="0" w:line="240" w:lineRule="auto"/>
              <w:jc w:val="center"/>
              <w:rPr>
                <w:rFonts w:ascii="Times New Roman" w:hAnsi="Times New Roman"/>
                <w:lang w:val="uk-UA"/>
              </w:rPr>
            </w:pPr>
          </w:p>
        </w:tc>
        <w:tc>
          <w:tcPr>
            <w:tcW w:w="3420" w:type="dxa"/>
            <w:gridSpan w:val="2"/>
            <w:vAlign w:val="center"/>
          </w:tcPr>
          <w:p w:rsidR="00A42BCA" w:rsidRPr="00F02686" w:rsidRDefault="00A42BCA" w:rsidP="000179A9">
            <w:pPr>
              <w:spacing w:after="0" w:line="240" w:lineRule="auto"/>
              <w:jc w:val="center"/>
              <w:rPr>
                <w:rFonts w:ascii="Times New Roman" w:hAnsi="Times New Roman"/>
                <w:b/>
                <w:i/>
                <w:lang w:val="uk-UA"/>
              </w:rPr>
            </w:pPr>
            <w:r w:rsidRPr="00F02686">
              <w:rPr>
                <w:rFonts w:ascii="Times New Roman" w:hAnsi="Times New Roman"/>
                <w:b/>
                <w:lang w:val="uk-UA"/>
              </w:rPr>
              <w:t>Вид контролю</w:t>
            </w:r>
            <w:r w:rsidRPr="00F02686">
              <w:rPr>
                <w:rFonts w:ascii="Times New Roman" w:hAnsi="Times New Roman"/>
                <w:lang w:val="uk-UA"/>
              </w:rPr>
              <w:t xml:space="preserve">: </w:t>
            </w:r>
            <w:r w:rsidRPr="00F02686">
              <w:rPr>
                <w:rFonts w:ascii="Times New Roman" w:hAnsi="Times New Roman"/>
                <w:b/>
                <w:i/>
                <w:lang w:val="uk-UA"/>
              </w:rPr>
              <w:t>Іспит</w:t>
            </w:r>
          </w:p>
        </w:tc>
      </w:tr>
    </w:tbl>
    <w:p w:rsidR="00A42BCA" w:rsidRPr="002B60A7" w:rsidRDefault="00A42BCA" w:rsidP="002B60A7">
      <w:pPr>
        <w:jc w:val="both"/>
        <w:rPr>
          <w:rFonts w:ascii="Times New Roman" w:hAnsi="Times New Roman"/>
          <w:b/>
          <w:bCs/>
          <w:sz w:val="24"/>
          <w:szCs w:val="24"/>
          <w:lang w:val="uk-UA"/>
        </w:rPr>
      </w:pPr>
      <w:r w:rsidRPr="002B60A7">
        <w:rPr>
          <w:rFonts w:ascii="Times New Roman" w:hAnsi="Times New Roman"/>
          <w:b/>
          <w:bCs/>
          <w:sz w:val="24"/>
          <w:szCs w:val="24"/>
          <w:lang w:val="uk-UA"/>
        </w:rPr>
        <w:t>Співвідношення між аудиторною і самостійною роботою</w:t>
      </w:r>
      <w:r>
        <w:rPr>
          <w:rFonts w:ascii="Times New Roman" w:hAnsi="Times New Roman"/>
          <w:b/>
          <w:bCs/>
          <w:sz w:val="24"/>
          <w:szCs w:val="24"/>
          <w:lang w:val="uk-UA"/>
        </w:rPr>
        <w:t>: для денної форми навчання - 30/60 годин; для заочної форми навчання – 20/70</w:t>
      </w:r>
    </w:p>
    <w:p w:rsidR="00A42BCA" w:rsidRPr="002B60A7" w:rsidRDefault="00A42BCA" w:rsidP="000179A9">
      <w:pPr>
        <w:jc w:val="center"/>
        <w:rPr>
          <w:rFonts w:ascii="Times New Roman" w:hAnsi="Times New Roman"/>
          <w:b/>
          <w:bCs/>
          <w:sz w:val="28"/>
          <w:szCs w:val="28"/>
          <w:u w:val="single"/>
          <w:lang w:val="uk-UA"/>
        </w:rPr>
      </w:pPr>
      <w:r w:rsidRPr="002B60A7">
        <w:rPr>
          <w:rFonts w:ascii="Times New Roman" w:hAnsi="Times New Roman"/>
          <w:b/>
          <w:bCs/>
          <w:sz w:val="28"/>
          <w:szCs w:val="28"/>
          <w:u w:val="single"/>
        </w:rPr>
        <w:t>Структура навчальної дисципліни</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4"/>
        <w:gridCol w:w="568"/>
        <w:gridCol w:w="426"/>
        <w:gridCol w:w="144"/>
        <w:gridCol w:w="428"/>
        <w:gridCol w:w="140"/>
        <w:gridCol w:w="428"/>
        <w:gridCol w:w="440"/>
        <w:gridCol w:w="628"/>
      </w:tblGrid>
      <w:tr w:rsidR="00A42BCA" w:rsidRPr="00F02686" w:rsidTr="00AC4341">
        <w:trPr>
          <w:cantSplit/>
        </w:trPr>
        <w:tc>
          <w:tcPr>
            <w:tcW w:w="3399" w:type="pct"/>
            <w:vMerge w:val="restart"/>
          </w:tcPr>
          <w:p w:rsidR="00A42BCA" w:rsidRPr="00F02686" w:rsidRDefault="00A42BCA" w:rsidP="000179A9">
            <w:pPr>
              <w:spacing w:after="0" w:line="240" w:lineRule="auto"/>
              <w:jc w:val="center"/>
              <w:rPr>
                <w:rFonts w:ascii="Times New Roman" w:hAnsi="Times New Roman"/>
                <w:b/>
                <w:lang w:val="uk-UA"/>
              </w:rPr>
            </w:pPr>
          </w:p>
          <w:p w:rsidR="00A42BCA" w:rsidRPr="00F02686" w:rsidRDefault="00A42BCA" w:rsidP="000179A9">
            <w:pPr>
              <w:spacing w:after="0" w:line="240" w:lineRule="auto"/>
              <w:jc w:val="center"/>
              <w:rPr>
                <w:rFonts w:ascii="Times New Roman" w:hAnsi="Times New Roman"/>
                <w:b/>
              </w:rPr>
            </w:pPr>
            <w:r w:rsidRPr="00F02686">
              <w:rPr>
                <w:rFonts w:ascii="Times New Roman" w:hAnsi="Times New Roman"/>
                <w:b/>
              </w:rPr>
              <w:t>Назви змістових модулів і тем</w:t>
            </w:r>
          </w:p>
        </w:tc>
        <w:tc>
          <w:tcPr>
            <w:tcW w:w="1601" w:type="pct"/>
            <w:gridSpan w:val="8"/>
          </w:tcPr>
          <w:p w:rsidR="00A42BCA" w:rsidRPr="00F02686" w:rsidRDefault="00A42BCA" w:rsidP="000179A9">
            <w:pPr>
              <w:spacing w:after="0" w:line="240" w:lineRule="auto"/>
              <w:jc w:val="center"/>
              <w:rPr>
                <w:rFonts w:ascii="Times New Roman" w:hAnsi="Times New Roman"/>
              </w:rPr>
            </w:pPr>
            <w:r w:rsidRPr="00F02686">
              <w:rPr>
                <w:rFonts w:ascii="Times New Roman" w:hAnsi="Times New Roman"/>
              </w:rPr>
              <w:t>Кількість годин</w:t>
            </w:r>
          </w:p>
        </w:tc>
      </w:tr>
      <w:tr w:rsidR="00A42BCA" w:rsidRPr="00F02686" w:rsidTr="00AC4341">
        <w:trPr>
          <w:cantSplit/>
        </w:trPr>
        <w:tc>
          <w:tcPr>
            <w:tcW w:w="3399" w:type="pct"/>
            <w:vMerge/>
          </w:tcPr>
          <w:p w:rsidR="00A42BCA" w:rsidRPr="00F02686" w:rsidRDefault="00A42BCA" w:rsidP="000179A9">
            <w:pPr>
              <w:spacing w:after="0" w:line="240" w:lineRule="auto"/>
              <w:jc w:val="center"/>
              <w:rPr>
                <w:rFonts w:ascii="Times New Roman" w:hAnsi="Times New Roman"/>
              </w:rPr>
            </w:pPr>
          </w:p>
        </w:tc>
        <w:tc>
          <w:tcPr>
            <w:tcW w:w="1601" w:type="pct"/>
            <w:gridSpan w:val="8"/>
          </w:tcPr>
          <w:p w:rsidR="00A42BCA" w:rsidRPr="00F02686" w:rsidRDefault="00A42BCA" w:rsidP="000179A9">
            <w:pPr>
              <w:spacing w:after="0" w:line="240" w:lineRule="auto"/>
              <w:jc w:val="center"/>
              <w:rPr>
                <w:rFonts w:ascii="Times New Roman" w:hAnsi="Times New Roman"/>
              </w:rPr>
            </w:pPr>
            <w:r w:rsidRPr="00F02686">
              <w:rPr>
                <w:rFonts w:ascii="Times New Roman" w:hAnsi="Times New Roman"/>
              </w:rPr>
              <w:t>денна форма</w:t>
            </w:r>
          </w:p>
        </w:tc>
      </w:tr>
      <w:tr w:rsidR="00A42BCA" w:rsidRPr="00F02686" w:rsidTr="00AC4341">
        <w:trPr>
          <w:cantSplit/>
        </w:trPr>
        <w:tc>
          <w:tcPr>
            <w:tcW w:w="3399" w:type="pct"/>
            <w:vMerge/>
          </w:tcPr>
          <w:p w:rsidR="00A42BCA" w:rsidRPr="00F02686" w:rsidRDefault="00A42BCA" w:rsidP="000179A9">
            <w:pPr>
              <w:spacing w:after="0" w:line="240" w:lineRule="auto"/>
              <w:jc w:val="center"/>
              <w:rPr>
                <w:rFonts w:ascii="Times New Roman" w:hAnsi="Times New Roman"/>
              </w:rPr>
            </w:pPr>
          </w:p>
        </w:tc>
        <w:tc>
          <w:tcPr>
            <w:tcW w:w="284" w:type="pct"/>
            <w:vMerge w:val="restart"/>
          </w:tcPr>
          <w:p w:rsidR="00A42BCA" w:rsidRPr="00F02686" w:rsidRDefault="00A42BCA" w:rsidP="00F56036">
            <w:pPr>
              <w:spacing w:after="0" w:line="240" w:lineRule="auto"/>
              <w:ind w:right="-84"/>
              <w:jc w:val="center"/>
              <w:rPr>
                <w:rFonts w:ascii="Times New Roman" w:hAnsi="Times New Roman"/>
              </w:rPr>
            </w:pPr>
            <w:r w:rsidRPr="00F02686">
              <w:rPr>
                <w:rFonts w:ascii="Times New Roman" w:hAnsi="Times New Roman"/>
              </w:rPr>
              <w:t xml:space="preserve">Усього </w:t>
            </w:r>
          </w:p>
        </w:tc>
        <w:tc>
          <w:tcPr>
            <w:tcW w:w="1317" w:type="pct"/>
            <w:gridSpan w:val="7"/>
          </w:tcPr>
          <w:p w:rsidR="00A42BCA" w:rsidRPr="00F02686" w:rsidRDefault="00A42BCA" w:rsidP="000179A9">
            <w:pPr>
              <w:spacing w:after="0" w:line="240" w:lineRule="auto"/>
              <w:jc w:val="center"/>
              <w:rPr>
                <w:rFonts w:ascii="Times New Roman" w:hAnsi="Times New Roman"/>
              </w:rPr>
            </w:pPr>
            <w:r w:rsidRPr="00F02686">
              <w:rPr>
                <w:rFonts w:ascii="Times New Roman" w:hAnsi="Times New Roman"/>
              </w:rPr>
              <w:t>У тому числі</w:t>
            </w:r>
          </w:p>
        </w:tc>
      </w:tr>
      <w:tr w:rsidR="00A42BCA" w:rsidRPr="00F02686" w:rsidTr="00AC4341">
        <w:trPr>
          <w:cantSplit/>
        </w:trPr>
        <w:tc>
          <w:tcPr>
            <w:tcW w:w="3399" w:type="pct"/>
            <w:vMerge/>
          </w:tcPr>
          <w:p w:rsidR="00A42BCA" w:rsidRPr="00F02686" w:rsidRDefault="00A42BCA" w:rsidP="000179A9">
            <w:pPr>
              <w:spacing w:after="0" w:line="240" w:lineRule="auto"/>
              <w:jc w:val="center"/>
              <w:rPr>
                <w:rFonts w:ascii="Times New Roman" w:hAnsi="Times New Roman"/>
              </w:rPr>
            </w:pPr>
          </w:p>
        </w:tc>
        <w:tc>
          <w:tcPr>
            <w:tcW w:w="284" w:type="pct"/>
            <w:vMerge/>
          </w:tcPr>
          <w:p w:rsidR="00A42BCA" w:rsidRPr="00F02686" w:rsidRDefault="00A42BCA" w:rsidP="000179A9">
            <w:pPr>
              <w:spacing w:after="0" w:line="240" w:lineRule="auto"/>
              <w:jc w:val="center"/>
              <w:rPr>
                <w:rFonts w:ascii="Times New Roman" w:hAnsi="Times New Roman"/>
              </w:rPr>
            </w:pPr>
          </w:p>
        </w:tc>
        <w:tc>
          <w:tcPr>
            <w:tcW w:w="213" w:type="pct"/>
          </w:tcPr>
          <w:p w:rsidR="00A42BCA" w:rsidRPr="00F02686" w:rsidRDefault="00A42BCA" w:rsidP="000179A9">
            <w:pPr>
              <w:spacing w:after="0" w:line="240" w:lineRule="auto"/>
              <w:jc w:val="center"/>
              <w:rPr>
                <w:rFonts w:ascii="Times New Roman" w:hAnsi="Times New Roman"/>
              </w:rPr>
            </w:pPr>
            <w:r w:rsidRPr="00F02686">
              <w:rPr>
                <w:rFonts w:ascii="Times New Roman" w:hAnsi="Times New Roman"/>
              </w:rPr>
              <w:t>Л</w:t>
            </w:r>
          </w:p>
        </w:tc>
        <w:tc>
          <w:tcPr>
            <w:tcW w:w="286" w:type="pct"/>
            <w:gridSpan w:val="2"/>
          </w:tcPr>
          <w:p w:rsidR="00A42BCA" w:rsidRPr="00F02686" w:rsidRDefault="00A42BCA" w:rsidP="000179A9">
            <w:pPr>
              <w:spacing w:after="0" w:line="240" w:lineRule="auto"/>
              <w:jc w:val="center"/>
              <w:rPr>
                <w:rFonts w:ascii="Times New Roman" w:hAnsi="Times New Roman"/>
              </w:rPr>
            </w:pPr>
            <w:r w:rsidRPr="00F02686">
              <w:rPr>
                <w:rFonts w:ascii="Times New Roman" w:hAnsi="Times New Roman"/>
              </w:rPr>
              <w:t>П</w:t>
            </w:r>
          </w:p>
        </w:tc>
        <w:tc>
          <w:tcPr>
            <w:tcW w:w="284" w:type="pct"/>
            <w:gridSpan w:val="2"/>
          </w:tcPr>
          <w:p w:rsidR="00A42BCA" w:rsidRPr="00F02686" w:rsidRDefault="00A42BCA" w:rsidP="002B60A7">
            <w:pPr>
              <w:spacing w:after="0" w:line="240" w:lineRule="auto"/>
              <w:ind w:right="-107"/>
              <w:jc w:val="center"/>
              <w:rPr>
                <w:rFonts w:ascii="Times New Roman" w:hAnsi="Times New Roman"/>
              </w:rPr>
            </w:pPr>
            <w:r w:rsidRPr="00F02686">
              <w:rPr>
                <w:rFonts w:ascii="Times New Roman" w:hAnsi="Times New Roman"/>
              </w:rPr>
              <w:t>Лаб</w:t>
            </w:r>
          </w:p>
        </w:tc>
        <w:tc>
          <w:tcPr>
            <w:tcW w:w="220" w:type="pct"/>
          </w:tcPr>
          <w:p w:rsidR="00A42BCA" w:rsidRPr="00F02686" w:rsidRDefault="00A42BCA" w:rsidP="002B60A7">
            <w:pPr>
              <w:spacing w:after="0" w:line="240" w:lineRule="auto"/>
              <w:jc w:val="center"/>
              <w:rPr>
                <w:rFonts w:ascii="Times New Roman" w:hAnsi="Times New Roman"/>
              </w:rPr>
            </w:pPr>
            <w:r w:rsidRPr="00F02686">
              <w:rPr>
                <w:rFonts w:ascii="Times New Roman" w:hAnsi="Times New Roman"/>
              </w:rPr>
              <w:t>ін</w:t>
            </w:r>
          </w:p>
        </w:tc>
        <w:tc>
          <w:tcPr>
            <w:tcW w:w="313" w:type="pct"/>
          </w:tcPr>
          <w:p w:rsidR="00A42BCA" w:rsidRPr="00F02686" w:rsidRDefault="00A42BCA" w:rsidP="000179A9">
            <w:pPr>
              <w:spacing w:after="0" w:line="240" w:lineRule="auto"/>
              <w:ind w:left="-57" w:right="-103"/>
              <w:jc w:val="center"/>
              <w:rPr>
                <w:rFonts w:ascii="Times New Roman" w:hAnsi="Times New Roman"/>
              </w:rPr>
            </w:pPr>
            <w:r w:rsidRPr="00F02686">
              <w:rPr>
                <w:rFonts w:ascii="Times New Roman" w:hAnsi="Times New Roman"/>
              </w:rPr>
              <w:t>С.р.</w:t>
            </w:r>
          </w:p>
        </w:tc>
      </w:tr>
      <w:tr w:rsidR="00A42BCA" w:rsidRPr="00F02686" w:rsidTr="00AC4341">
        <w:tc>
          <w:tcPr>
            <w:tcW w:w="3399" w:type="pct"/>
          </w:tcPr>
          <w:p w:rsidR="00A42BCA" w:rsidRPr="00F02686" w:rsidRDefault="00A42BCA" w:rsidP="000179A9">
            <w:pPr>
              <w:spacing w:after="0" w:line="240" w:lineRule="auto"/>
              <w:jc w:val="center"/>
              <w:rPr>
                <w:rFonts w:ascii="Times New Roman" w:hAnsi="Times New Roman"/>
                <w:bCs/>
              </w:rPr>
            </w:pPr>
            <w:r w:rsidRPr="00F02686">
              <w:rPr>
                <w:rFonts w:ascii="Times New Roman" w:hAnsi="Times New Roman"/>
                <w:bCs/>
              </w:rPr>
              <w:t>1</w:t>
            </w:r>
          </w:p>
        </w:tc>
        <w:tc>
          <w:tcPr>
            <w:tcW w:w="284" w:type="pct"/>
          </w:tcPr>
          <w:p w:rsidR="00A42BCA" w:rsidRPr="00F02686" w:rsidRDefault="00A42BCA" w:rsidP="000179A9">
            <w:pPr>
              <w:spacing w:after="0" w:line="240" w:lineRule="auto"/>
              <w:jc w:val="center"/>
              <w:rPr>
                <w:rFonts w:ascii="Times New Roman" w:hAnsi="Times New Roman"/>
                <w:bCs/>
              </w:rPr>
            </w:pPr>
            <w:r w:rsidRPr="00F02686">
              <w:rPr>
                <w:rFonts w:ascii="Times New Roman" w:hAnsi="Times New Roman"/>
                <w:bCs/>
              </w:rPr>
              <w:t>2</w:t>
            </w:r>
          </w:p>
        </w:tc>
        <w:tc>
          <w:tcPr>
            <w:tcW w:w="213" w:type="pct"/>
          </w:tcPr>
          <w:p w:rsidR="00A42BCA" w:rsidRPr="00F02686" w:rsidRDefault="00A42BCA" w:rsidP="000179A9">
            <w:pPr>
              <w:spacing w:after="0" w:line="240" w:lineRule="auto"/>
              <w:jc w:val="center"/>
              <w:rPr>
                <w:rFonts w:ascii="Times New Roman" w:hAnsi="Times New Roman"/>
                <w:bCs/>
              </w:rPr>
            </w:pPr>
            <w:r w:rsidRPr="00F02686">
              <w:rPr>
                <w:rFonts w:ascii="Times New Roman" w:hAnsi="Times New Roman"/>
                <w:bCs/>
              </w:rPr>
              <w:t>3</w:t>
            </w:r>
          </w:p>
        </w:tc>
        <w:tc>
          <w:tcPr>
            <w:tcW w:w="286" w:type="pct"/>
            <w:gridSpan w:val="2"/>
          </w:tcPr>
          <w:p w:rsidR="00A42BCA" w:rsidRPr="00F02686" w:rsidRDefault="00A42BCA" w:rsidP="000179A9">
            <w:pPr>
              <w:spacing w:after="0" w:line="240" w:lineRule="auto"/>
              <w:jc w:val="center"/>
              <w:rPr>
                <w:rFonts w:ascii="Times New Roman" w:hAnsi="Times New Roman"/>
                <w:bCs/>
              </w:rPr>
            </w:pPr>
            <w:r w:rsidRPr="00F02686">
              <w:rPr>
                <w:rFonts w:ascii="Times New Roman" w:hAnsi="Times New Roman"/>
                <w:bCs/>
              </w:rPr>
              <w:t>4</w:t>
            </w:r>
          </w:p>
        </w:tc>
        <w:tc>
          <w:tcPr>
            <w:tcW w:w="284" w:type="pct"/>
            <w:gridSpan w:val="2"/>
          </w:tcPr>
          <w:p w:rsidR="00A42BCA" w:rsidRPr="00F02686" w:rsidRDefault="00A42BCA" w:rsidP="000179A9">
            <w:pPr>
              <w:spacing w:after="0" w:line="240" w:lineRule="auto"/>
              <w:jc w:val="center"/>
              <w:rPr>
                <w:rFonts w:ascii="Times New Roman" w:hAnsi="Times New Roman"/>
                <w:bCs/>
              </w:rPr>
            </w:pPr>
            <w:r w:rsidRPr="00F02686">
              <w:rPr>
                <w:rFonts w:ascii="Times New Roman" w:hAnsi="Times New Roman"/>
                <w:bCs/>
              </w:rPr>
              <w:t>5</w:t>
            </w:r>
          </w:p>
        </w:tc>
        <w:tc>
          <w:tcPr>
            <w:tcW w:w="220" w:type="pct"/>
          </w:tcPr>
          <w:p w:rsidR="00A42BCA" w:rsidRPr="00F02686" w:rsidRDefault="00A42BCA" w:rsidP="000179A9">
            <w:pPr>
              <w:spacing w:after="0" w:line="240" w:lineRule="auto"/>
              <w:jc w:val="center"/>
              <w:rPr>
                <w:rFonts w:ascii="Times New Roman" w:hAnsi="Times New Roman"/>
                <w:bCs/>
              </w:rPr>
            </w:pPr>
            <w:r w:rsidRPr="00F02686">
              <w:rPr>
                <w:rFonts w:ascii="Times New Roman" w:hAnsi="Times New Roman"/>
                <w:bCs/>
              </w:rPr>
              <w:t>6</w:t>
            </w:r>
          </w:p>
        </w:tc>
        <w:tc>
          <w:tcPr>
            <w:tcW w:w="313" w:type="pct"/>
          </w:tcPr>
          <w:p w:rsidR="00A42BCA" w:rsidRPr="00F02686" w:rsidRDefault="00A42BCA" w:rsidP="000179A9">
            <w:pPr>
              <w:spacing w:after="0" w:line="240" w:lineRule="auto"/>
              <w:jc w:val="center"/>
              <w:rPr>
                <w:rFonts w:ascii="Times New Roman" w:hAnsi="Times New Roman"/>
                <w:bCs/>
              </w:rPr>
            </w:pPr>
            <w:r w:rsidRPr="00F02686">
              <w:rPr>
                <w:rFonts w:ascii="Times New Roman" w:hAnsi="Times New Roman"/>
                <w:bCs/>
              </w:rPr>
              <w:t>7</w:t>
            </w:r>
          </w:p>
        </w:tc>
      </w:tr>
      <w:tr w:rsidR="00A42BCA" w:rsidRPr="00F02686" w:rsidTr="000179A9">
        <w:trPr>
          <w:cantSplit/>
        </w:trPr>
        <w:tc>
          <w:tcPr>
            <w:tcW w:w="5000" w:type="pct"/>
            <w:gridSpan w:val="9"/>
          </w:tcPr>
          <w:p w:rsidR="00A42BCA" w:rsidRPr="00F02686" w:rsidRDefault="00A42BCA" w:rsidP="000179A9">
            <w:pPr>
              <w:spacing w:after="0" w:line="240" w:lineRule="auto"/>
              <w:rPr>
                <w:rFonts w:ascii="Times New Roman" w:hAnsi="Times New Roman"/>
              </w:rPr>
            </w:pPr>
            <w:r w:rsidRPr="00F02686">
              <w:rPr>
                <w:rFonts w:ascii="Times New Roman" w:hAnsi="Times New Roman"/>
                <w:b/>
                <w:bCs/>
              </w:rPr>
              <w:t>Змістовий модуль 1</w:t>
            </w:r>
            <w:r w:rsidRPr="00F02686">
              <w:rPr>
                <w:rFonts w:ascii="Times New Roman" w:hAnsi="Times New Roman"/>
              </w:rPr>
              <w:t xml:space="preserve">. </w:t>
            </w:r>
            <w:r w:rsidRPr="00F02686">
              <w:rPr>
                <w:rFonts w:ascii="Times New Roman" w:hAnsi="Times New Roman"/>
                <w:b/>
                <w:lang w:val="uk-UA"/>
              </w:rPr>
              <w:t xml:space="preserve">Методологічні засади навчання фізики у школі і ВНЗ </w:t>
            </w:r>
          </w:p>
        </w:tc>
      </w:tr>
      <w:tr w:rsidR="00A42BCA" w:rsidRPr="00F02686" w:rsidTr="00AC4341">
        <w:tc>
          <w:tcPr>
            <w:tcW w:w="3399" w:type="pct"/>
          </w:tcPr>
          <w:p w:rsidR="00A42BCA" w:rsidRPr="00F02686" w:rsidRDefault="00A42BCA" w:rsidP="00A07C3C">
            <w:pPr>
              <w:spacing w:after="0" w:line="240" w:lineRule="auto"/>
              <w:ind w:firstLine="34"/>
              <w:jc w:val="both"/>
              <w:rPr>
                <w:rFonts w:ascii="Times New Roman" w:hAnsi="Times New Roman"/>
                <w:lang w:val="uk-UA"/>
              </w:rPr>
            </w:pPr>
            <w:r w:rsidRPr="008C0E34">
              <w:rPr>
                <w:rFonts w:ascii="Times New Roman" w:hAnsi="Times New Roman"/>
                <w:bCs/>
                <w:lang w:val="uk-UA"/>
              </w:rPr>
              <w:t>Тема 1</w:t>
            </w:r>
            <w:r w:rsidRPr="008C0E34">
              <w:rPr>
                <w:rFonts w:ascii="Times New Roman" w:hAnsi="Times New Roman"/>
                <w:lang w:val="uk-UA"/>
              </w:rPr>
              <w:t xml:space="preserve"> </w:t>
            </w:r>
            <w:r w:rsidRPr="00F74375">
              <w:rPr>
                <w:rFonts w:ascii="Times New Roman" w:hAnsi="Times New Roman"/>
                <w:b/>
                <w:lang w:val="uk-UA"/>
              </w:rPr>
              <w:t>Нормативні документи, що регламентують розвиток дистанційного навчання (ДН) в Україні. Теоретичні засади</w:t>
            </w:r>
            <w:r w:rsidRPr="008C0E34">
              <w:rPr>
                <w:rFonts w:ascii="Times New Roman" w:hAnsi="Times New Roman"/>
                <w:lang w:val="uk-UA"/>
              </w:rPr>
              <w:t xml:space="preserve"> ДН фізики учнів/студентів (педагогічні підходи до комп’ютеризації навчального процесу (Б.С.</w:t>
            </w:r>
            <w:r w:rsidRPr="008C0E34">
              <w:rPr>
                <w:rFonts w:ascii="Times New Roman" w:hAnsi="Times New Roman"/>
              </w:rPr>
              <w:t> </w:t>
            </w:r>
            <w:r w:rsidRPr="008C0E34">
              <w:rPr>
                <w:rFonts w:ascii="Times New Roman" w:hAnsi="Times New Roman"/>
                <w:lang w:val="uk-UA"/>
              </w:rPr>
              <w:t>Гершунський, Є.І.</w:t>
            </w:r>
            <w:r w:rsidRPr="008C0E34">
              <w:rPr>
                <w:rFonts w:ascii="Times New Roman" w:hAnsi="Times New Roman"/>
              </w:rPr>
              <w:t> </w:t>
            </w:r>
            <w:r w:rsidRPr="008C0E34">
              <w:rPr>
                <w:rFonts w:ascii="Times New Roman" w:hAnsi="Times New Roman"/>
                <w:lang w:val="uk-UA"/>
              </w:rPr>
              <w:t>Машбиць, І.П.</w:t>
            </w:r>
            <w:r w:rsidRPr="008C0E34">
              <w:rPr>
                <w:rFonts w:ascii="Times New Roman" w:hAnsi="Times New Roman"/>
              </w:rPr>
              <w:t> </w:t>
            </w:r>
            <w:r w:rsidRPr="008C0E34">
              <w:rPr>
                <w:rFonts w:ascii="Times New Roman" w:hAnsi="Times New Roman"/>
                <w:lang w:val="uk-UA"/>
              </w:rPr>
              <w:t>Підласий); дидактичні властивості комп’ютерних засобів навчання (Є.С.</w:t>
            </w:r>
            <w:r w:rsidRPr="008C0E34">
              <w:rPr>
                <w:rFonts w:ascii="Times New Roman" w:hAnsi="Times New Roman"/>
              </w:rPr>
              <w:t> </w:t>
            </w:r>
            <w:r w:rsidRPr="008C0E34">
              <w:rPr>
                <w:rFonts w:ascii="Times New Roman" w:hAnsi="Times New Roman"/>
                <w:lang w:val="uk-UA"/>
              </w:rPr>
              <w:t>Полат); концептуальні педагогічні положення про дистанційне навчання (О.А.</w:t>
            </w:r>
            <w:r w:rsidRPr="008C0E34">
              <w:rPr>
                <w:rFonts w:ascii="Times New Roman" w:hAnsi="Times New Roman"/>
              </w:rPr>
              <w:t> </w:t>
            </w:r>
            <w:r w:rsidRPr="008C0E34">
              <w:rPr>
                <w:rFonts w:ascii="Times New Roman" w:hAnsi="Times New Roman"/>
                <w:lang w:val="uk-UA"/>
              </w:rPr>
              <w:t>Андрєєв, В.М.</w:t>
            </w:r>
            <w:r w:rsidRPr="008C0E34">
              <w:rPr>
                <w:rFonts w:ascii="Times New Roman" w:hAnsi="Times New Roman"/>
              </w:rPr>
              <w:t> </w:t>
            </w:r>
            <w:r w:rsidRPr="008C0E34">
              <w:rPr>
                <w:rFonts w:ascii="Times New Roman" w:hAnsi="Times New Roman"/>
                <w:lang w:val="uk-UA"/>
              </w:rPr>
              <w:t>Кухаренко, В.В.</w:t>
            </w:r>
            <w:r w:rsidRPr="008C0E34">
              <w:rPr>
                <w:rFonts w:ascii="Times New Roman" w:hAnsi="Times New Roman"/>
              </w:rPr>
              <w:t> </w:t>
            </w:r>
            <w:r w:rsidRPr="008C0E34">
              <w:rPr>
                <w:rFonts w:ascii="Times New Roman" w:hAnsi="Times New Roman"/>
                <w:lang w:val="uk-UA"/>
              </w:rPr>
              <w:t>Олійник, Є.С.</w:t>
            </w:r>
            <w:r w:rsidRPr="008C0E34">
              <w:rPr>
                <w:rFonts w:ascii="Times New Roman" w:hAnsi="Times New Roman"/>
              </w:rPr>
              <w:t> </w:t>
            </w:r>
            <w:r w:rsidRPr="008C0E34">
              <w:rPr>
                <w:rFonts w:ascii="Times New Roman" w:hAnsi="Times New Roman"/>
                <w:lang w:val="uk-UA"/>
              </w:rPr>
              <w:t>Полат, А.В.</w:t>
            </w:r>
            <w:r w:rsidRPr="008C0E34">
              <w:rPr>
                <w:rFonts w:ascii="Times New Roman" w:hAnsi="Times New Roman"/>
              </w:rPr>
              <w:t> </w:t>
            </w:r>
            <w:r w:rsidRPr="008C0E34">
              <w:rPr>
                <w:rFonts w:ascii="Times New Roman" w:hAnsi="Times New Roman"/>
                <w:lang w:val="uk-UA"/>
              </w:rPr>
              <w:t>Хуторський);</w:t>
            </w:r>
            <w:r>
              <w:rPr>
                <w:rFonts w:ascii="Times New Roman" w:hAnsi="Times New Roman"/>
                <w:lang w:val="uk-UA"/>
              </w:rPr>
              <w:t>)</w:t>
            </w:r>
          </w:p>
        </w:tc>
        <w:tc>
          <w:tcPr>
            <w:tcW w:w="284" w:type="pct"/>
          </w:tcPr>
          <w:p w:rsidR="00A42BCA" w:rsidRPr="00F02686" w:rsidRDefault="00A42BCA" w:rsidP="007114D2">
            <w:pPr>
              <w:spacing w:after="0" w:line="240" w:lineRule="auto"/>
              <w:jc w:val="center"/>
              <w:rPr>
                <w:rFonts w:ascii="Times New Roman" w:hAnsi="Times New Roman"/>
                <w:lang w:val="uk-UA"/>
              </w:rPr>
            </w:pPr>
            <w:r>
              <w:rPr>
                <w:rFonts w:ascii="Times New Roman" w:hAnsi="Times New Roman"/>
                <w:lang w:val="uk-UA"/>
              </w:rPr>
              <w:t>12</w:t>
            </w:r>
          </w:p>
        </w:tc>
        <w:tc>
          <w:tcPr>
            <w:tcW w:w="285"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84"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214"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220"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313" w:type="pct"/>
          </w:tcPr>
          <w:p w:rsidR="00A42BCA" w:rsidRPr="00F02686" w:rsidRDefault="00A42BCA" w:rsidP="007114D2">
            <w:pPr>
              <w:spacing w:after="0" w:line="240" w:lineRule="auto"/>
              <w:jc w:val="center"/>
              <w:rPr>
                <w:rFonts w:ascii="Times New Roman" w:hAnsi="Times New Roman"/>
                <w:lang w:val="uk-UA"/>
              </w:rPr>
            </w:pPr>
            <w:r>
              <w:rPr>
                <w:rFonts w:ascii="Times New Roman" w:hAnsi="Times New Roman"/>
                <w:lang w:val="uk-UA"/>
              </w:rPr>
              <w:t>10</w:t>
            </w:r>
          </w:p>
        </w:tc>
      </w:tr>
      <w:tr w:rsidR="00A42BCA" w:rsidRPr="00F02686" w:rsidTr="00AC4341">
        <w:tc>
          <w:tcPr>
            <w:tcW w:w="3399" w:type="pct"/>
          </w:tcPr>
          <w:p w:rsidR="00A42BCA" w:rsidRPr="008A13BC" w:rsidRDefault="00A42BCA" w:rsidP="00A07C3C">
            <w:pPr>
              <w:spacing w:after="0" w:line="240" w:lineRule="auto"/>
              <w:jc w:val="both"/>
              <w:rPr>
                <w:rFonts w:ascii="Times New Roman" w:hAnsi="Times New Roman"/>
                <w:lang w:val="uk-UA"/>
              </w:rPr>
            </w:pPr>
            <w:r w:rsidRPr="00F02686">
              <w:rPr>
                <w:rFonts w:ascii="Times New Roman" w:hAnsi="Times New Roman"/>
                <w:bCs/>
              </w:rPr>
              <w:t>Тема 2.</w:t>
            </w:r>
            <w:r w:rsidRPr="00F02686">
              <w:rPr>
                <w:rFonts w:ascii="Times New Roman" w:hAnsi="Times New Roman"/>
                <w:lang w:val="uk-UA"/>
              </w:rPr>
              <w:t xml:space="preserve"> </w:t>
            </w:r>
            <w:r w:rsidRPr="00F74375">
              <w:rPr>
                <w:rFonts w:ascii="Times New Roman" w:hAnsi="Times New Roman"/>
                <w:b/>
                <w:lang w:val="uk-UA"/>
              </w:rPr>
              <w:t>Понятійний апарат проблеми ДН</w:t>
            </w:r>
            <w:r>
              <w:rPr>
                <w:rFonts w:ascii="Times New Roman" w:hAnsi="Times New Roman"/>
                <w:lang w:val="uk-UA"/>
              </w:rPr>
              <w:t xml:space="preserve"> </w:t>
            </w:r>
            <w:r w:rsidRPr="008C0E34">
              <w:rPr>
                <w:rFonts w:ascii="Times New Roman" w:hAnsi="Times New Roman"/>
                <w:lang w:val="uk-UA"/>
              </w:rPr>
              <w:t>(</w:t>
            </w:r>
            <w:r w:rsidRPr="008C0E34">
              <w:rPr>
                <w:rFonts w:ascii="Times New Roman" w:hAnsi="Times New Roman"/>
                <w:spacing w:val="-3"/>
                <w:lang w:val="uk-UA"/>
              </w:rPr>
              <w:t>«дистанційне навчання», «дистанційні технології навчання», логічна структура дистанційних технологій навчання, психолого-дидактичні умови використання елементів дистанційних технологій під час навчання фізики учнів/студентів</w:t>
            </w:r>
            <w:r>
              <w:rPr>
                <w:rFonts w:ascii="Times New Roman" w:hAnsi="Times New Roman"/>
                <w:lang w:val="uk-UA"/>
              </w:rPr>
              <w:t>).</w:t>
            </w:r>
            <w:r w:rsidRPr="008A13BC">
              <w:rPr>
                <w:sz w:val="28"/>
                <w:szCs w:val="28"/>
                <w:lang w:val="uk-UA"/>
              </w:rPr>
              <w:t xml:space="preserve"> </w:t>
            </w:r>
            <w:r w:rsidRPr="008A13BC">
              <w:rPr>
                <w:rFonts w:ascii="Times New Roman" w:hAnsi="Times New Roman"/>
                <w:b/>
                <w:lang w:val="uk-UA"/>
              </w:rPr>
              <w:t>загальнодидактичні принципи</w:t>
            </w:r>
            <w:r w:rsidRPr="008A13BC">
              <w:rPr>
                <w:rFonts w:ascii="Times New Roman" w:hAnsi="Times New Roman"/>
                <w:lang w:val="uk-UA"/>
              </w:rPr>
              <w:t xml:space="preserve"> і </w:t>
            </w:r>
            <w:r w:rsidRPr="008A13BC">
              <w:rPr>
                <w:rFonts w:ascii="Times New Roman" w:hAnsi="Times New Roman"/>
                <w:b/>
                <w:lang w:val="uk-UA"/>
              </w:rPr>
              <w:t>специфічні принципи</w:t>
            </w:r>
            <w:r w:rsidRPr="008A13BC">
              <w:rPr>
                <w:rFonts w:ascii="Times New Roman" w:hAnsi="Times New Roman"/>
                <w:lang w:val="uk-UA"/>
              </w:rPr>
              <w:t xml:space="preserve"> ДН (гуманізації та гуманітаризації навчання; пріоритетності психолого-педагогічних, соціальних та санітарно-гігієнічних підходів до всіх аспектів використання дистанційних технологій; підготовленості особистості до навчання (принцип стартового рівня); модульного підходу; мобільності навчання (формування інформаційного середовища); активного зворотного зв'язку; вибору змісту освіти; педагогічної доцільності застосування нових інформа</w:t>
            </w:r>
            <w:r w:rsidRPr="008A13BC">
              <w:rPr>
                <w:rFonts w:ascii="Times New Roman" w:hAnsi="Times New Roman"/>
                <w:lang w:val="uk-UA"/>
              </w:rPr>
              <w:softHyphen/>
              <w:t>ційних технологій; неантагоністичності дистанційного навчання існуючим формам освіти; відповідності технологій до навчання; забезпечення захисту інформації.)</w:t>
            </w:r>
            <w:r>
              <w:rPr>
                <w:rFonts w:ascii="Times New Roman" w:hAnsi="Times New Roman"/>
                <w:lang w:val="uk-UA"/>
              </w:rPr>
              <w:t xml:space="preserve">. </w:t>
            </w:r>
            <w:r w:rsidRPr="008A13BC">
              <w:rPr>
                <w:rFonts w:ascii="Times New Roman" w:hAnsi="Times New Roman"/>
                <w:b/>
                <w:lang w:val="uk-UA"/>
              </w:rPr>
              <w:t>Психологічні принципи</w:t>
            </w:r>
            <w:r w:rsidRPr="008A13BC">
              <w:rPr>
                <w:rFonts w:ascii="Times New Roman" w:hAnsi="Times New Roman"/>
                <w:lang w:val="uk-UA"/>
              </w:rPr>
              <w:t xml:space="preserve"> ДН: ретельне і детальне планування навчальної діяльності, її організація, чітка постановка цілей і задач навчання; розробка навчально-методичних матеріалів, які базуються на психологічних закономірностях сприйняття, пам’яті, мислення, уваги, а також вікових особливостях учнів; наявність такого зворотного зв’язку між учнем і викладачем, який забезпечує учневі психологічний комфорт під час навчання; здатність учня самостійно працювати з інформацією.</w:t>
            </w:r>
          </w:p>
        </w:tc>
        <w:tc>
          <w:tcPr>
            <w:tcW w:w="284" w:type="pct"/>
          </w:tcPr>
          <w:p w:rsidR="00A42BCA" w:rsidRPr="00F02686" w:rsidRDefault="00A42BCA" w:rsidP="007114D2">
            <w:pPr>
              <w:spacing w:after="0" w:line="240" w:lineRule="auto"/>
              <w:jc w:val="center"/>
              <w:rPr>
                <w:rFonts w:ascii="Times New Roman" w:hAnsi="Times New Roman"/>
                <w:lang w:val="uk-UA"/>
              </w:rPr>
            </w:pPr>
            <w:r>
              <w:rPr>
                <w:rFonts w:ascii="Times New Roman" w:hAnsi="Times New Roman"/>
                <w:lang w:val="uk-UA"/>
              </w:rPr>
              <w:t>12</w:t>
            </w:r>
          </w:p>
        </w:tc>
        <w:tc>
          <w:tcPr>
            <w:tcW w:w="285"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84" w:type="pct"/>
            <w:gridSpan w:val="2"/>
          </w:tcPr>
          <w:p w:rsidR="00A42BCA" w:rsidRPr="00F02686" w:rsidRDefault="00A42BCA" w:rsidP="007114D2">
            <w:pPr>
              <w:spacing w:after="0" w:line="240" w:lineRule="auto"/>
              <w:jc w:val="center"/>
              <w:rPr>
                <w:rFonts w:ascii="Times New Roman" w:hAnsi="Times New Roman"/>
                <w:lang w:val="uk-UA"/>
              </w:rPr>
            </w:pPr>
          </w:p>
        </w:tc>
        <w:tc>
          <w:tcPr>
            <w:tcW w:w="214"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220"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313" w:type="pct"/>
          </w:tcPr>
          <w:p w:rsidR="00A42BCA" w:rsidRPr="00F02686" w:rsidRDefault="00A42BCA" w:rsidP="007114D2">
            <w:pPr>
              <w:spacing w:after="0" w:line="240" w:lineRule="auto"/>
              <w:jc w:val="center"/>
              <w:rPr>
                <w:rFonts w:ascii="Times New Roman" w:hAnsi="Times New Roman"/>
                <w:lang w:val="uk-UA"/>
              </w:rPr>
            </w:pPr>
            <w:r>
              <w:rPr>
                <w:rFonts w:ascii="Times New Roman" w:hAnsi="Times New Roman"/>
                <w:lang w:val="uk-UA"/>
              </w:rPr>
              <w:t>10</w:t>
            </w:r>
          </w:p>
        </w:tc>
      </w:tr>
      <w:tr w:rsidR="00A42BCA" w:rsidRPr="00F02686" w:rsidTr="00AC4341">
        <w:tc>
          <w:tcPr>
            <w:tcW w:w="3399" w:type="pct"/>
          </w:tcPr>
          <w:p w:rsidR="00A42BCA" w:rsidRPr="00374DC7" w:rsidRDefault="00A42BCA" w:rsidP="00A07C3C">
            <w:pPr>
              <w:spacing w:after="0" w:line="240" w:lineRule="auto"/>
              <w:ind w:right="-12"/>
              <w:jc w:val="both"/>
              <w:rPr>
                <w:rFonts w:ascii="Times New Roman" w:hAnsi="Times New Roman"/>
                <w:lang w:val="uk-UA"/>
              </w:rPr>
            </w:pPr>
            <w:r w:rsidRPr="00F02686">
              <w:rPr>
                <w:rFonts w:ascii="Times New Roman" w:hAnsi="Times New Roman"/>
                <w:bCs/>
              </w:rPr>
              <w:t>Тема</w:t>
            </w:r>
            <w:r w:rsidRPr="00F02686">
              <w:rPr>
                <w:rFonts w:ascii="Times New Roman" w:hAnsi="Times New Roman"/>
              </w:rPr>
              <w:t xml:space="preserve"> </w:t>
            </w:r>
            <w:r w:rsidRPr="00F02686">
              <w:rPr>
                <w:rFonts w:ascii="Times New Roman" w:hAnsi="Times New Roman"/>
                <w:lang w:val="uk-UA"/>
              </w:rPr>
              <w:t>3</w:t>
            </w:r>
            <w:r w:rsidRPr="008C0E34">
              <w:rPr>
                <w:rFonts w:ascii="Times New Roman" w:hAnsi="Times New Roman"/>
              </w:rPr>
              <w:t xml:space="preserve">. </w:t>
            </w:r>
            <w:r w:rsidRPr="0060716F">
              <w:rPr>
                <w:rFonts w:ascii="Times New Roman" w:hAnsi="Times New Roman"/>
                <w:b/>
                <w:lang w:val="uk-UA"/>
              </w:rPr>
              <w:t>Особливості ДН фізики</w:t>
            </w:r>
            <w:r>
              <w:rPr>
                <w:rFonts w:ascii="Times New Roman" w:hAnsi="Times New Roman"/>
                <w:lang w:val="uk-UA"/>
              </w:rPr>
              <w:t>: п</w:t>
            </w:r>
            <w:r w:rsidRPr="008C0E34">
              <w:rPr>
                <w:rFonts w:ascii="Times New Roman" w:hAnsi="Times New Roman"/>
              </w:rPr>
              <w:t>оширення інформаційно-комп’ютерних і телекомунікаційних технологій</w:t>
            </w:r>
            <w:r w:rsidRPr="008C0E34">
              <w:rPr>
                <w:rFonts w:ascii="Times New Roman" w:hAnsi="Times New Roman"/>
                <w:lang w:val="uk-UA"/>
              </w:rPr>
              <w:t xml:space="preserve"> як </w:t>
            </w:r>
            <w:r>
              <w:rPr>
                <w:rFonts w:ascii="Times New Roman" w:hAnsi="Times New Roman"/>
                <w:lang w:val="uk-UA"/>
              </w:rPr>
              <w:t>п</w:t>
            </w:r>
            <w:r w:rsidRPr="008C0E34">
              <w:rPr>
                <w:rFonts w:ascii="Times New Roman" w:hAnsi="Times New Roman"/>
                <w:lang w:val="uk-UA"/>
              </w:rPr>
              <w:t xml:space="preserve">ередумова </w:t>
            </w:r>
            <w:r w:rsidRPr="008C0E34">
              <w:rPr>
                <w:rFonts w:ascii="Times New Roman" w:hAnsi="Times New Roman"/>
              </w:rPr>
              <w:t>для використання дистанційних технологій при вивченні фізики</w:t>
            </w:r>
            <w:r w:rsidRPr="008C0E34">
              <w:rPr>
                <w:rFonts w:ascii="Times New Roman" w:hAnsi="Times New Roman"/>
                <w:lang w:val="uk-UA"/>
              </w:rPr>
              <w:t xml:space="preserve"> </w:t>
            </w:r>
            <w:r w:rsidRPr="008C0E34">
              <w:rPr>
                <w:rFonts w:ascii="Times New Roman" w:hAnsi="Times New Roman"/>
              </w:rPr>
              <w:t xml:space="preserve">в </w:t>
            </w:r>
            <w:r>
              <w:rPr>
                <w:rFonts w:ascii="Times New Roman" w:hAnsi="Times New Roman"/>
                <w:lang w:val="uk-UA"/>
              </w:rPr>
              <w:t xml:space="preserve"> </w:t>
            </w:r>
            <w:r w:rsidRPr="008C0E34">
              <w:rPr>
                <w:rFonts w:ascii="Times New Roman" w:hAnsi="Times New Roman"/>
              </w:rPr>
              <w:t xml:space="preserve">загальноосвітніх </w:t>
            </w:r>
            <w:r w:rsidRPr="008C0E34">
              <w:rPr>
                <w:rFonts w:ascii="Times New Roman" w:hAnsi="Times New Roman"/>
                <w:lang w:val="uk-UA"/>
              </w:rPr>
              <w:t xml:space="preserve">і професійних </w:t>
            </w:r>
            <w:r w:rsidRPr="008C0E34">
              <w:rPr>
                <w:rFonts w:ascii="Times New Roman" w:hAnsi="Times New Roman"/>
              </w:rPr>
              <w:t>навчальних закладах</w:t>
            </w:r>
            <w:r w:rsidRPr="00F02686">
              <w:rPr>
                <w:rFonts w:ascii="Times New Roman" w:hAnsi="Times New Roman"/>
                <w:bCs/>
                <w:color w:val="000000"/>
                <w:lang w:val="uk-UA"/>
              </w:rPr>
              <w:t>.</w:t>
            </w:r>
            <w:r>
              <w:rPr>
                <w:rFonts w:ascii="Times New Roman" w:hAnsi="Times New Roman"/>
                <w:bCs/>
                <w:color w:val="000000"/>
                <w:lang w:val="uk-UA"/>
              </w:rPr>
              <w:t xml:space="preserve"> Розподіл годин на </w:t>
            </w:r>
            <w:r w:rsidRPr="008A13BC">
              <w:rPr>
                <w:rFonts w:ascii="Times New Roman" w:hAnsi="Times New Roman"/>
                <w:lang w:val="uk-UA"/>
              </w:rPr>
              <w:t xml:space="preserve">дистанційні і традиційні </w:t>
            </w:r>
            <w:r>
              <w:rPr>
                <w:rFonts w:ascii="Times New Roman" w:hAnsi="Times New Roman"/>
                <w:lang w:val="uk-UA"/>
              </w:rPr>
              <w:t xml:space="preserve">очні </w:t>
            </w:r>
            <w:r w:rsidRPr="008A13BC">
              <w:rPr>
                <w:rFonts w:ascii="Times New Roman" w:hAnsi="Times New Roman"/>
                <w:lang w:val="uk-UA"/>
              </w:rPr>
              <w:t xml:space="preserve">форми навчання </w:t>
            </w:r>
            <w:r>
              <w:rPr>
                <w:rFonts w:ascii="Times New Roman" w:hAnsi="Times New Roman"/>
                <w:lang w:val="uk-UA"/>
              </w:rPr>
              <w:t xml:space="preserve">та самоосвіту </w:t>
            </w:r>
            <w:r w:rsidRPr="0060716F">
              <w:rPr>
                <w:rFonts w:ascii="Times New Roman" w:hAnsi="Times New Roman"/>
                <w:lang w:val="uk-UA"/>
              </w:rPr>
              <w:t>Особливості ДН фізики, як</w:t>
            </w:r>
            <w:r>
              <w:rPr>
                <w:rFonts w:ascii="Times New Roman" w:hAnsi="Times New Roman"/>
                <w:lang w:val="uk-UA"/>
              </w:rPr>
              <w:t>іі</w:t>
            </w:r>
            <w:r w:rsidRPr="0060716F">
              <w:rPr>
                <w:rFonts w:ascii="Times New Roman" w:hAnsi="Times New Roman"/>
                <w:lang w:val="uk-UA"/>
              </w:rPr>
              <w:t xml:space="preserve"> ускладнюють процеси навчання і засвоєння знань. </w:t>
            </w:r>
          </w:p>
        </w:tc>
        <w:tc>
          <w:tcPr>
            <w:tcW w:w="284" w:type="pct"/>
          </w:tcPr>
          <w:p w:rsidR="00A42BCA" w:rsidRPr="00F02686" w:rsidRDefault="00A42BCA" w:rsidP="007114D2">
            <w:pPr>
              <w:spacing w:after="0" w:line="240" w:lineRule="auto"/>
              <w:jc w:val="center"/>
              <w:rPr>
                <w:rFonts w:ascii="Times New Roman" w:hAnsi="Times New Roman"/>
                <w:lang w:val="uk-UA"/>
              </w:rPr>
            </w:pPr>
            <w:r w:rsidRPr="00F02686">
              <w:rPr>
                <w:rFonts w:ascii="Times New Roman" w:hAnsi="Times New Roman"/>
                <w:lang w:val="uk-UA"/>
              </w:rPr>
              <w:t>1</w:t>
            </w:r>
            <w:r>
              <w:rPr>
                <w:rFonts w:ascii="Times New Roman" w:hAnsi="Times New Roman"/>
                <w:lang w:val="uk-UA"/>
              </w:rPr>
              <w:t>4</w:t>
            </w:r>
          </w:p>
        </w:tc>
        <w:tc>
          <w:tcPr>
            <w:tcW w:w="285"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84" w:type="pct"/>
            <w:gridSpan w:val="2"/>
          </w:tcPr>
          <w:p w:rsidR="00A42BCA" w:rsidRPr="00F02686" w:rsidRDefault="00A42BCA" w:rsidP="007114D2">
            <w:pPr>
              <w:spacing w:after="0" w:line="240" w:lineRule="auto"/>
              <w:jc w:val="center"/>
              <w:rPr>
                <w:rFonts w:ascii="Times New Roman" w:hAnsi="Times New Roman"/>
                <w:lang w:val="uk-UA"/>
              </w:rPr>
            </w:pPr>
            <w:r w:rsidRPr="00F02686">
              <w:rPr>
                <w:rFonts w:ascii="Times New Roman" w:hAnsi="Times New Roman"/>
                <w:lang w:val="uk-UA"/>
              </w:rPr>
              <w:t>2</w:t>
            </w:r>
          </w:p>
        </w:tc>
        <w:tc>
          <w:tcPr>
            <w:tcW w:w="214"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220"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313" w:type="pct"/>
          </w:tcPr>
          <w:p w:rsidR="00A42BCA" w:rsidRPr="00F02686" w:rsidRDefault="00A42BCA" w:rsidP="007114D2">
            <w:pPr>
              <w:spacing w:after="0" w:line="240" w:lineRule="auto"/>
              <w:jc w:val="center"/>
              <w:rPr>
                <w:rFonts w:ascii="Times New Roman" w:hAnsi="Times New Roman"/>
                <w:lang w:val="uk-UA"/>
              </w:rPr>
            </w:pPr>
            <w:r>
              <w:rPr>
                <w:rFonts w:ascii="Times New Roman" w:hAnsi="Times New Roman"/>
                <w:lang w:val="uk-UA"/>
              </w:rPr>
              <w:t>10</w:t>
            </w:r>
          </w:p>
        </w:tc>
      </w:tr>
      <w:tr w:rsidR="00A42BCA" w:rsidRPr="00F02686" w:rsidTr="00AC4341">
        <w:tc>
          <w:tcPr>
            <w:tcW w:w="3399" w:type="pct"/>
          </w:tcPr>
          <w:p w:rsidR="00A42BCA" w:rsidRPr="0060716F" w:rsidRDefault="00A42BCA" w:rsidP="00A07C3C">
            <w:pPr>
              <w:spacing w:after="0" w:line="240" w:lineRule="auto"/>
              <w:jc w:val="both"/>
              <w:rPr>
                <w:rFonts w:ascii="Times New Roman" w:hAnsi="Times New Roman"/>
                <w:lang w:val="uk-UA"/>
              </w:rPr>
            </w:pPr>
            <w:r w:rsidRPr="00F02686">
              <w:rPr>
                <w:rFonts w:ascii="Times New Roman" w:hAnsi="Times New Roman"/>
                <w:bCs/>
              </w:rPr>
              <w:t xml:space="preserve">Тема </w:t>
            </w:r>
            <w:r w:rsidRPr="00F02686">
              <w:rPr>
                <w:rFonts w:ascii="Times New Roman" w:hAnsi="Times New Roman"/>
                <w:bCs/>
                <w:lang w:val="uk-UA"/>
              </w:rPr>
              <w:t>4</w:t>
            </w:r>
            <w:r w:rsidRPr="00F02686">
              <w:rPr>
                <w:rFonts w:ascii="Times New Roman" w:hAnsi="Times New Roman"/>
                <w:bCs/>
              </w:rPr>
              <w:t xml:space="preserve">. </w:t>
            </w:r>
            <w:r w:rsidRPr="0060716F">
              <w:rPr>
                <w:rFonts w:ascii="Times New Roman" w:hAnsi="Times New Roman"/>
                <w:b/>
                <w:bCs/>
              </w:rPr>
              <w:t>Методика навчання фізики з використанням елементів дистанційних технологій в загальноосвітніх</w:t>
            </w:r>
            <w:r w:rsidRPr="0060716F">
              <w:rPr>
                <w:rFonts w:ascii="Times New Roman" w:hAnsi="Times New Roman"/>
                <w:b/>
                <w:bCs/>
                <w:lang w:val="uk-UA"/>
              </w:rPr>
              <w:t>/професійних</w:t>
            </w:r>
            <w:r w:rsidRPr="0060716F">
              <w:rPr>
                <w:rFonts w:ascii="Times New Roman" w:hAnsi="Times New Roman"/>
                <w:b/>
                <w:bCs/>
              </w:rPr>
              <w:t xml:space="preserve"> навчальних закладах</w:t>
            </w:r>
            <w:r>
              <w:rPr>
                <w:rFonts w:ascii="Times New Roman" w:hAnsi="Times New Roman"/>
                <w:b/>
                <w:bCs/>
                <w:lang w:val="uk-UA"/>
              </w:rPr>
              <w:t xml:space="preserve">. </w:t>
            </w:r>
            <w:r w:rsidRPr="0060716F">
              <w:rPr>
                <w:rFonts w:ascii="Times New Roman" w:hAnsi="Times New Roman"/>
                <w:b/>
                <w:bCs/>
                <w:lang w:val="uk-UA"/>
              </w:rPr>
              <w:t>А</w:t>
            </w:r>
            <w:r w:rsidRPr="0060716F">
              <w:rPr>
                <w:rFonts w:ascii="Times New Roman" w:hAnsi="Times New Roman"/>
              </w:rPr>
              <w:t>наліз наявних вітчизняних та зарубіжних програмно-педагогічних засобів, освітніх мережевих та телевізійних проектів, які рекомендовані до впровадження в навчальний процес з фізики в загальноосвітніх навчальних закладах.</w:t>
            </w:r>
            <w:r>
              <w:rPr>
                <w:rFonts w:ascii="Times New Roman" w:hAnsi="Times New Roman"/>
                <w:lang w:val="uk-UA"/>
              </w:rPr>
              <w:t xml:space="preserve"> </w:t>
            </w:r>
            <w:r w:rsidRPr="009C0F05">
              <w:rPr>
                <w:rFonts w:ascii="Times New Roman" w:hAnsi="Times New Roman"/>
                <w:lang w:val="uk-UA"/>
              </w:rPr>
              <w:t xml:space="preserve">«Квантова фізика» </w:t>
            </w:r>
            <w:r w:rsidRPr="009C0F05">
              <w:rPr>
                <w:rFonts w:ascii="Times New Roman" w:hAnsi="Times New Roman"/>
                <w:i/>
                <w:lang w:val="uk-UA"/>
              </w:rPr>
              <w:t>(</w:t>
            </w:r>
            <w:r w:rsidRPr="009C0F05">
              <w:rPr>
                <w:rFonts w:ascii="Times New Roman" w:hAnsi="Times New Roman"/>
                <w:i/>
              </w:rPr>
              <w:t>http</w:t>
            </w:r>
            <w:r w:rsidRPr="009C0F05">
              <w:rPr>
                <w:rFonts w:ascii="Times New Roman" w:hAnsi="Times New Roman"/>
                <w:i/>
                <w:lang w:val="uk-UA"/>
              </w:rPr>
              <w:t>://</w:t>
            </w:r>
            <w:r w:rsidRPr="009C0F05">
              <w:rPr>
                <w:rFonts w:ascii="Times New Roman" w:hAnsi="Times New Roman"/>
                <w:i/>
              </w:rPr>
              <w:t>disted</w:t>
            </w:r>
            <w:r w:rsidRPr="009C0F05">
              <w:rPr>
                <w:rFonts w:ascii="Times New Roman" w:hAnsi="Times New Roman"/>
                <w:i/>
                <w:lang w:val="uk-UA"/>
              </w:rPr>
              <w:t>.</w:t>
            </w:r>
            <w:r w:rsidRPr="009C0F05">
              <w:rPr>
                <w:rFonts w:ascii="Times New Roman" w:hAnsi="Times New Roman"/>
                <w:i/>
              </w:rPr>
              <w:t>edu</w:t>
            </w:r>
            <w:r w:rsidRPr="009C0F05">
              <w:rPr>
                <w:rFonts w:ascii="Times New Roman" w:hAnsi="Times New Roman"/>
                <w:i/>
                <w:lang w:val="uk-UA"/>
              </w:rPr>
              <w:t>.</w:t>
            </w:r>
            <w:r w:rsidRPr="009C0F05">
              <w:rPr>
                <w:rFonts w:ascii="Times New Roman" w:hAnsi="Times New Roman"/>
                <w:i/>
              </w:rPr>
              <w:t>vn</w:t>
            </w:r>
            <w:r w:rsidRPr="009C0F05">
              <w:rPr>
                <w:rFonts w:ascii="Times New Roman" w:hAnsi="Times New Roman"/>
                <w:i/>
                <w:lang w:val="uk-UA"/>
              </w:rPr>
              <w:t>.</w:t>
            </w:r>
            <w:r w:rsidRPr="009C0F05">
              <w:rPr>
                <w:rFonts w:ascii="Times New Roman" w:hAnsi="Times New Roman"/>
                <w:i/>
              </w:rPr>
              <w:t>ua</w:t>
            </w:r>
            <w:r w:rsidRPr="009C0F05">
              <w:rPr>
                <w:rFonts w:ascii="Times New Roman" w:hAnsi="Times New Roman"/>
                <w:lang w:val="uk-UA"/>
              </w:rPr>
              <w:t xml:space="preserve">). </w:t>
            </w:r>
            <w:r>
              <w:rPr>
                <w:rFonts w:ascii="Times New Roman" w:hAnsi="Times New Roman"/>
                <w:lang w:val="uk-UA"/>
              </w:rPr>
              <w:t xml:space="preserve">Моделі </w:t>
            </w:r>
            <w:r w:rsidRPr="0060716F">
              <w:rPr>
                <w:rFonts w:ascii="Times New Roman" w:hAnsi="Times New Roman"/>
                <w:lang w:val="uk-UA"/>
              </w:rPr>
              <w:t xml:space="preserve">організації процесу навчання фізики з елементами ДН в </w:t>
            </w:r>
            <w:r>
              <w:rPr>
                <w:rFonts w:ascii="Times New Roman" w:hAnsi="Times New Roman"/>
                <w:lang w:val="uk-UA"/>
              </w:rPr>
              <w:t>ЗНЗ</w:t>
            </w:r>
            <w:r w:rsidRPr="0060716F">
              <w:rPr>
                <w:rFonts w:ascii="Times New Roman" w:hAnsi="Times New Roman"/>
                <w:lang w:val="uk-UA"/>
              </w:rPr>
              <w:t>: на уроках вивчення нового матеріалу, в системі додаткової освіти, в процесі самостійного вивчення тем і розділів або під час роботи для усунення прогалин у знаннях фізики.</w:t>
            </w:r>
            <w:r w:rsidRPr="0060716F">
              <w:rPr>
                <w:sz w:val="28"/>
                <w:szCs w:val="28"/>
                <w:lang w:val="uk-UA"/>
              </w:rPr>
              <w:t xml:space="preserve"> </w:t>
            </w:r>
          </w:p>
        </w:tc>
        <w:tc>
          <w:tcPr>
            <w:tcW w:w="284" w:type="pct"/>
          </w:tcPr>
          <w:p w:rsidR="00A42BCA" w:rsidRPr="00F02686" w:rsidRDefault="00A42BCA" w:rsidP="007114D2">
            <w:pPr>
              <w:spacing w:after="0" w:line="240" w:lineRule="auto"/>
              <w:jc w:val="center"/>
              <w:rPr>
                <w:rFonts w:ascii="Times New Roman" w:hAnsi="Times New Roman"/>
                <w:lang w:val="uk-UA"/>
              </w:rPr>
            </w:pPr>
            <w:r w:rsidRPr="00F02686">
              <w:rPr>
                <w:rFonts w:ascii="Times New Roman" w:hAnsi="Times New Roman"/>
                <w:lang w:val="uk-UA"/>
              </w:rPr>
              <w:t>1</w:t>
            </w:r>
            <w:r>
              <w:rPr>
                <w:rFonts w:ascii="Times New Roman" w:hAnsi="Times New Roman"/>
                <w:lang w:val="uk-UA"/>
              </w:rPr>
              <w:t>4</w:t>
            </w:r>
          </w:p>
        </w:tc>
        <w:tc>
          <w:tcPr>
            <w:tcW w:w="285"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84"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14" w:type="pct"/>
          </w:tcPr>
          <w:p w:rsidR="00A42BCA" w:rsidRPr="00F02686" w:rsidRDefault="00A42BCA" w:rsidP="000179A9">
            <w:pPr>
              <w:spacing w:after="0" w:line="240" w:lineRule="auto"/>
              <w:jc w:val="center"/>
              <w:rPr>
                <w:rFonts w:ascii="Times New Roman" w:hAnsi="Times New Roman"/>
              </w:rPr>
            </w:pPr>
          </w:p>
        </w:tc>
        <w:tc>
          <w:tcPr>
            <w:tcW w:w="220" w:type="pct"/>
          </w:tcPr>
          <w:p w:rsidR="00A42BCA" w:rsidRPr="00F02686" w:rsidRDefault="00A42BCA" w:rsidP="000179A9">
            <w:pPr>
              <w:spacing w:after="0" w:line="240" w:lineRule="auto"/>
              <w:jc w:val="center"/>
              <w:rPr>
                <w:rFonts w:ascii="Times New Roman" w:hAnsi="Times New Roman"/>
              </w:rPr>
            </w:pPr>
          </w:p>
        </w:tc>
        <w:tc>
          <w:tcPr>
            <w:tcW w:w="313" w:type="pct"/>
          </w:tcPr>
          <w:p w:rsidR="00A42BCA" w:rsidRPr="00F02686" w:rsidRDefault="00A42BCA" w:rsidP="007114D2">
            <w:pPr>
              <w:spacing w:after="0" w:line="240" w:lineRule="auto"/>
              <w:jc w:val="center"/>
              <w:rPr>
                <w:rFonts w:ascii="Times New Roman" w:hAnsi="Times New Roman"/>
                <w:lang w:val="uk-UA"/>
              </w:rPr>
            </w:pPr>
            <w:r>
              <w:rPr>
                <w:rFonts w:ascii="Times New Roman" w:hAnsi="Times New Roman"/>
                <w:lang w:val="uk-UA"/>
              </w:rPr>
              <w:t>10</w:t>
            </w:r>
          </w:p>
        </w:tc>
      </w:tr>
      <w:tr w:rsidR="00A42BCA" w:rsidRPr="00F02686" w:rsidTr="00AC4341">
        <w:tc>
          <w:tcPr>
            <w:tcW w:w="3399" w:type="pct"/>
          </w:tcPr>
          <w:p w:rsidR="00A42BCA" w:rsidRPr="00F02686" w:rsidRDefault="00A42BCA" w:rsidP="00A07C3C">
            <w:pPr>
              <w:spacing w:after="0" w:line="240" w:lineRule="auto"/>
              <w:jc w:val="both"/>
              <w:rPr>
                <w:rFonts w:ascii="Times New Roman" w:hAnsi="Times New Roman"/>
                <w:bCs/>
                <w:lang w:val="uk-UA"/>
              </w:rPr>
            </w:pPr>
            <w:r w:rsidRPr="00F02686">
              <w:rPr>
                <w:rFonts w:ascii="Times New Roman" w:hAnsi="Times New Roman"/>
                <w:bCs/>
                <w:lang w:val="uk-UA"/>
              </w:rPr>
              <w:t xml:space="preserve">Тема 5 </w:t>
            </w:r>
            <w:r w:rsidRPr="00E66C35">
              <w:rPr>
                <w:rFonts w:ascii="Times New Roman" w:hAnsi="Times New Roman"/>
                <w:b/>
                <w:bCs/>
                <w:lang w:val="uk-UA"/>
              </w:rPr>
              <w:t>Мережевий н</w:t>
            </w:r>
            <w:r w:rsidRPr="00E66C35">
              <w:rPr>
                <w:rFonts w:ascii="Times New Roman" w:hAnsi="Times New Roman"/>
                <w:b/>
                <w:spacing w:val="6"/>
              </w:rPr>
              <w:t>авчально-методични</w:t>
            </w:r>
            <w:r w:rsidRPr="00E66C35">
              <w:rPr>
                <w:rFonts w:ascii="Times New Roman" w:hAnsi="Times New Roman"/>
                <w:b/>
                <w:spacing w:val="6"/>
                <w:lang w:val="uk-UA"/>
              </w:rPr>
              <w:t>й</w:t>
            </w:r>
            <w:r w:rsidRPr="00E66C35">
              <w:rPr>
                <w:rFonts w:ascii="Times New Roman" w:hAnsi="Times New Roman"/>
                <w:b/>
                <w:spacing w:val="6"/>
              </w:rPr>
              <w:t xml:space="preserve"> комплекс</w:t>
            </w:r>
            <w:r>
              <w:rPr>
                <w:rFonts w:ascii="Times New Roman" w:hAnsi="Times New Roman"/>
                <w:spacing w:val="6"/>
                <w:lang w:val="uk-UA"/>
              </w:rPr>
              <w:t xml:space="preserve"> (структура і зміст).</w:t>
            </w:r>
            <w:r w:rsidRPr="00300DBB">
              <w:rPr>
                <w:spacing w:val="6"/>
                <w:sz w:val="28"/>
                <w:szCs w:val="28"/>
              </w:rPr>
              <w:t xml:space="preserve"> </w:t>
            </w:r>
            <w:r w:rsidRPr="00F02686">
              <w:rPr>
                <w:rFonts w:ascii="Times New Roman" w:hAnsi="Times New Roman"/>
                <w:lang w:val="uk-UA"/>
              </w:rPr>
              <w:t>Методологічні підходи</w:t>
            </w:r>
            <w:r>
              <w:rPr>
                <w:rFonts w:ascii="Times New Roman" w:hAnsi="Times New Roman"/>
                <w:lang w:val="uk-UA"/>
              </w:rPr>
              <w:t xml:space="preserve"> до проектування НМК</w:t>
            </w:r>
            <w:r w:rsidRPr="00F02686">
              <w:rPr>
                <w:rFonts w:ascii="Times New Roman" w:hAnsi="Times New Roman"/>
                <w:b/>
                <w:lang w:val="uk-UA"/>
              </w:rPr>
              <w:t xml:space="preserve">: </w:t>
            </w:r>
            <w:r>
              <w:rPr>
                <w:rFonts w:ascii="Times New Roman" w:hAnsi="Times New Roman"/>
                <w:b/>
                <w:lang w:val="uk-UA"/>
              </w:rPr>
              <w:t>о</w:t>
            </w:r>
            <w:r w:rsidRPr="00F02686">
              <w:rPr>
                <w:rFonts w:ascii="Times New Roman" w:hAnsi="Times New Roman"/>
                <w:lang w:val="uk-UA"/>
              </w:rPr>
              <w:t>собистісно-орієнтований, діяльнісний, компетентнісний, контекстний, інтегративний  підходи</w:t>
            </w:r>
          </w:p>
        </w:tc>
        <w:tc>
          <w:tcPr>
            <w:tcW w:w="284"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1</w:t>
            </w:r>
            <w:r>
              <w:rPr>
                <w:rFonts w:ascii="Times New Roman" w:hAnsi="Times New Roman"/>
                <w:lang w:val="uk-UA"/>
              </w:rPr>
              <w:t>9</w:t>
            </w:r>
          </w:p>
        </w:tc>
        <w:tc>
          <w:tcPr>
            <w:tcW w:w="285"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84"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14" w:type="pct"/>
          </w:tcPr>
          <w:p w:rsidR="00A42BCA" w:rsidRPr="00F02686" w:rsidRDefault="00A42BCA" w:rsidP="000179A9">
            <w:pPr>
              <w:spacing w:after="0" w:line="240" w:lineRule="auto"/>
              <w:jc w:val="center"/>
              <w:rPr>
                <w:rFonts w:ascii="Times New Roman" w:hAnsi="Times New Roman"/>
              </w:rPr>
            </w:pPr>
          </w:p>
        </w:tc>
        <w:tc>
          <w:tcPr>
            <w:tcW w:w="220" w:type="pct"/>
          </w:tcPr>
          <w:p w:rsidR="00A42BCA" w:rsidRPr="00F02686" w:rsidRDefault="00A42BCA" w:rsidP="000179A9">
            <w:pPr>
              <w:spacing w:after="0" w:line="240" w:lineRule="auto"/>
              <w:jc w:val="center"/>
              <w:rPr>
                <w:rFonts w:ascii="Times New Roman" w:hAnsi="Times New Roman"/>
              </w:rPr>
            </w:pPr>
          </w:p>
        </w:tc>
        <w:tc>
          <w:tcPr>
            <w:tcW w:w="313" w:type="pct"/>
          </w:tcPr>
          <w:p w:rsidR="00A42BCA" w:rsidRPr="00F02686" w:rsidRDefault="00A42BCA" w:rsidP="000179A9">
            <w:pPr>
              <w:spacing w:after="0" w:line="240" w:lineRule="auto"/>
              <w:jc w:val="center"/>
              <w:rPr>
                <w:rFonts w:ascii="Times New Roman" w:hAnsi="Times New Roman"/>
                <w:lang w:val="uk-UA"/>
              </w:rPr>
            </w:pPr>
            <w:r>
              <w:rPr>
                <w:rFonts w:ascii="Times New Roman" w:hAnsi="Times New Roman"/>
                <w:lang w:val="uk-UA"/>
              </w:rPr>
              <w:t>15</w:t>
            </w:r>
          </w:p>
        </w:tc>
      </w:tr>
      <w:tr w:rsidR="00A42BCA" w:rsidRPr="00F02686" w:rsidTr="00AC4341">
        <w:tc>
          <w:tcPr>
            <w:tcW w:w="3399" w:type="pct"/>
          </w:tcPr>
          <w:p w:rsidR="00A42BCA" w:rsidRPr="00F74375" w:rsidRDefault="00A42BCA" w:rsidP="00A07C3C">
            <w:pPr>
              <w:spacing w:after="0" w:line="240" w:lineRule="auto"/>
              <w:rPr>
                <w:rFonts w:ascii="Times New Roman" w:hAnsi="Times New Roman"/>
                <w:bCs/>
                <w:lang w:val="uk-UA"/>
              </w:rPr>
            </w:pPr>
            <w:r w:rsidRPr="00F02686">
              <w:rPr>
                <w:rFonts w:ascii="Times New Roman" w:hAnsi="Times New Roman"/>
                <w:bCs/>
              </w:rPr>
              <w:t xml:space="preserve">Тема </w:t>
            </w:r>
            <w:r w:rsidRPr="00F02686">
              <w:rPr>
                <w:rFonts w:ascii="Times New Roman" w:hAnsi="Times New Roman"/>
                <w:bCs/>
                <w:lang w:val="uk-UA"/>
              </w:rPr>
              <w:t>6</w:t>
            </w:r>
            <w:r w:rsidRPr="00F02686">
              <w:rPr>
                <w:rFonts w:ascii="Times New Roman" w:hAnsi="Times New Roman"/>
                <w:bCs/>
              </w:rPr>
              <w:t xml:space="preserve">. </w:t>
            </w:r>
            <w:r w:rsidRPr="00F74375">
              <w:rPr>
                <w:rFonts w:ascii="Times New Roman" w:hAnsi="Times New Roman"/>
                <w:b/>
                <w:bCs/>
                <w:lang w:val="uk-UA"/>
              </w:rPr>
              <w:t>Можливості застосування елементів</w:t>
            </w:r>
            <w:r>
              <w:rPr>
                <w:rFonts w:ascii="Times New Roman" w:hAnsi="Times New Roman"/>
                <w:bCs/>
                <w:lang w:val="uk-UA"/>
              </w:rPr>
              <w:t xml:space="preserve"> ДН в методиці дисертаційного дослідження з обраної теми</w:t>
            </w:r>
          </w:p>
        </w:tc>
        <w:tc>
          <w:tcPr>
            <w:tcW w:w="284" w:type="pct"/>
          </w:tcPr>
          <w:p w:rsidR="00A42BCA" w:rsidRPr="00F02686" w:rsidRDefault="00A42BCA" w:rsidP="007114D2">
            <w:pPr>
              <w:spacing w:after="0" w:line="240" w:lineRule="auto"/>
              <w:jc w:val="center"/>
              <w:rPr>
                <w:rFonts w:ascii="Times New Roman" w:hAnsi="Times New Roman"/>
                <w:lang w:val="uk-UA"/>
              </w:rPr>
            </w:pPr>
            <w:r w:rsidRPr="00F02686">
              <w:rPr>
                <w:rFonts w:ascii="Times New Roman" w:hAnsi="Times New Roman"/>
                <w:lang w:val="uk-UA"/>
              </w:rPr>
              <w:t>1</w:t>
            </w:r>
            <w:r>
              <w:rPr>
                <w:rFonts w:ascii="Times New Roman" w:hAnsi="Times New Roman"/>
                <w:lang w:val="uk-UA"/>
              </w:rPr>
              <w:t>9</w:t>
            </w:r>
          </w:p>
        </w:tc>
        <w:tc>
          <w:tcPr>
            <w:tcW w:w="285"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84" w:type="pct"/>
            <w:gridSpan w:val="2"/>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2</w:t>
            </w:r>
          </w:p>
        </w:tc>
        <w:tc>
          <w:tcPr>
            <w:tcW w:w="214"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220"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313" w:type="pct"/>
          </w:tcPr>
          <w:p w:rsidR="00A42BCA" w:rsidRPr="00F02686" w:rsidRDefault="00A42BCA" w:rsidP="007114D2">
            <w:pPr>
              <w:spacing w:after="0" w:line="240" w:lineRule="auto"/>
              <w:jc w:val="center"/>
              <w:rPr>
                <w:rFonts w:ascii="Times New Roman" w:hAnsi="Times New Roman"/>
                <w:lang w:val="uk-UA"/>
              </w:rPr>
            </w:pPr>
            <w:r>
              <w:rPr>
                <w:rFonts w:ascii="Times New Roman" w:hAnsi="Times New Roman"/>
                <w:lang w:val="uk-UA"/>
              </w:rPr>
              <w:t>15</w:t>
            </w:r>
          </w:p>
        </w:tc>
      </w:tr>
      <w:tr w:rsidR="00A42BCA" w:rsidRPr="00F02686" w:rsidTr="00AC4341">
        <w:tc>
          <w:tcPr>
            <w:tcW w:w="3399" w:type="pct"/>
          </w:tcPr>
          <w:p w:rsidR="00A42BCA" w:rsidRPr="000179A9" w:rsidRDefault="00A42BCA" w:rsidP="000179A9">
            <w:pPr>
              <w:pStyle w:val="Heading4"/>
              <w:jc w:val="right"/>
              <w:rPr>
                <w:sz w:val="24"/>
              </w:rPr>
            </w:pPr>
            <w:r w:rsidRPr="000179A9">
              <w:rPr>
                <w:sz w:val="24"/>
              </w:rPr>
              <w:t xml:space="preserve">Усього годин </w:t>
            </w:r>
          </w:p>
        </w:tc>
        <w:tc>
          <w:tcPr>
            <w:tcW w:w="284" w:type="pct"/>
          </w:tcPr>
          <w:p w:rsidR="00A42BCA" w:rsidRPr="00F02686" w:rsidRDefault="00A42BCA" w:rsidP="0045500C">
            <w:pPr>
              <w:spacing w:after="0" w:line="240" w:lineRule="auto"/>
              <w:jc w:val="center"/>
              <w:rPr>
                <w:rFonts w:ascii="Times New Roman" w:hAnsi="Times New Roman"/>
                <w:lang w:val="uk-UA"/>
              </w:rPr>
            </w:pPr>
            <w:r w:rsidRPr="00F02686">
              <w:rPr>
                <w:rFonts w:ascii="Times New Roman" w:hAnsi="Times New Roman"/>
                <w:lang w:val="uk-UA"/>
              </w:rPr>
              <w:t>90</w:t>
            </w:r>
          </w:p>
        </w:tc>
        <w:tc>
          <w:tcPr>
            <w:tcW w:w="285" w:type="pct"/>
            <w:gridSpan w:val="2"/>
          </w:tcPr>
          <w:p w:rsidR="00A42BCA" w:rsidRPr="00F02686" w:rsidRDefault="00A42BCA" w:rsidP="0045500C">
            <w:pPr>
              <w:spacing w:after="0" w:line="240" w:lineRule="auto"/>
              <w:jc w:val="center"/>
              <w:rPr>
                <w:rFonts w:ascii="Times New Roman" w:hAnsi="Times New Roman"/>
                <w:lang w:val="uk-UA"/>
              </w:rPr>
            </w:pPr>
            <w:r w:rsidRPr="00F02686">
              <w:rPr>
                <w:rFonts w:ascii="Times New Roman" w:hAnsi="Times New Roman"/>
                <w:lang w:val="uk-UA"/>
              </w:rPr>
              <w:t>1</w:t>
            </w:r>
            <w:r>
              <w:rPr>
                <w:rFonts w:ascii="Times New Roman" w:hAnsi="Times New Roman"/>
                <w:lang w:val="uk-UA"/>
              </w:rPr>
              <w:t>2</w:t>
            </w:r>
          </w:p>
        </w:tc>
        <w:tc>
          <w:tcPr>
            <w:tcW w:w="284" w:type="pct"/>
            <w:gridSpan w:val="2"/>
          </w:tcPr>
          <w:p w:rsidR="00A42BCA" w:rsidRPr="00F02686" w:rsidRDefault="00A42BCA" w:rsidP="0045500C">
            <w:pPr>
              <w:spacing w:after="0" w:line="240" w:lineRule="auto"/>
              <w:jc w:val="center"/>
              <w:rPr>
                <w:rFonts w:ascii="Times New Roman" w:hAnsi="Times New Roman"/>
                <w:lang w:val="uk-UA"/>
              </w:rPr>
            </w:pPr>
            <w:r>
              <w:rPr>
                <w:rFonts w:ascii="Times New Roman" w:hAnsi="Times New Roman"/>
                <w:lang w:val="uk-UA"/>
              </w:rPr>
              <w:t>8</w:t>
            </w:r>
          </w:p>
        </w:tc>
        <w:tc>
          <w:tcPr>
            <w:tcW w:w="214" w:type="pct"/>
          </w:tcPr>
          <w:p w:rsidR="00A42BCA" w:rsidRPr="00F02686" w:rsidRDefault="00A42BCA" w:rsidP="000179A9">
            <w:pPr>
              <w:spacing w:after="0" w:line="240" w:lineRule="auto"/>
              <w:jc w:val="center"/>
              <w:rPr>
                <w:rFonts w:ascii="Times New Roman" w:hAnsi="Times New Roman"/>
              </w:rPr>
            </w:pPr>
          </w:p>
        </w:tc>
        <w:tc>
          <w:tcPr>
            <w:tcW w:w="220" w:type="pct"/>
          </w:tcPr>
          <w:p w:rsidR="00A42BCA" w:rsidRPr="00F02686" w:rsidRDefault="00A42BCA" w:rsidP="000179A9">
            <w:pPr>
              <w:spacing w:after="0" w:line="240" w:lineRule="auto"/>
              <w:jc w:val="center"/>
              <w:rPr>
                <w:rFonts w:ascii="Times New Roman" w:hAnsi="Times New Roman"/>
                <w:lang w:val="uk-UA"/>
              </w:rPr>
            </w:pPr>
            <w:r w:rsidRPr="00F02686">
              <w:rPr>
                <w:rFonts w:ascii="Times New Roman" w:hAnsi="Times New Roman"/>
                <w:lang w:val="uk-UA"/>
              </w:rPr>
              <w:t>-</w:t>
            </w:r>
          </w:p>
        </w:tc>
        <w:tc>
          <w:tcPr>
            <w:tcW w:w="313" w:type="pct"/>
          </w:tcPr>
          <w:p w:rsidR="00A42BCA" w:rsidRPr="00F02686" w:rsidRDefault="00A42BCA" w:rsidP="0045500C">
            <w:pPr>
              <w:spacing w:after="0" w:line="240" w:lineRule="auto"/>
              <w:jc w:val="center"/>
              <w:rPr>
                <w:rFonts w:ascii="Times New Roman" w:hAnsi="Times New Roman"/>
                <w:lang w:val="uk-UA"/>
              </w:rPr>
            </w:pPr>
            <w:r>
              <w:rPr>
                <w:rFonts w:ascii="Times New Roman" w:hAnsi="Times New Roman"/>
                <w:lang w:val="uk-UA"/>
              </w:rPr>
              <w:t>7</w:t>
            </w:r>
            <w:r w:rsidRPr="00F02686">
              <w:rPr>
                <w:rFonts w:ascii="Times New Roman" w:hAnsi="Times New Roman"/>
                <w:lang w:val="uk-UA"/>
              </w:rPr>
              <w:t>0</w:t>
            </w:r>
          </w:p>
        </w:tc>
      </w:tr>
    </w:tbl>
    <w:p w:rsidR="00A42BCA" w:rsidRDefault="00A42BCA" w:rsidP="000179A9">
      <w:pPr>
        <w:ind w:left="7513" w:hanging="425"/>
      </w:pPr>
    </w:p>
    <w:p w:rsidR="00A42BCA" w:rsidRPr="00CB7DD2" w:rsidRDefault="00A42BCA" w:rsidP="000179A9">
      <w:pPr>
        <w:jc w:val="center"/>
        <w:rPr>
          <w:rFonts w:ascii="Times New Roman" w:hAnsi="Times New Roman"/>
          <w:b/>
          <w:sz w:val="28"/>
          <w:szCs w:val="28"/>
          <w:lang w:val="uk-UA"/>
        </w:rPr>
      </w:pPr>
      <w:r w:rsidRPr="00CB7DD2">
        <w:rPr>
          <w:rFonts w:ascii="Times New Roman" w:hAnsi="Times New Roman"/>
          <w:b/>
          <w:sz w:val="28"/>
          <w:szCs w:val="28"/>
          <w:lang w:val="uk-UA"/>
        </w:rPr>
        <w:t>ПОЯСНЮВАЛЬНА ЗАПИСКА</w:t>
      </w:r>
    </w:p>
    <w:p w:rsidR="00A42BCA" w:rsidRPr="00CB7DD2" w:rsidRDefault="00A42BCA" w:rsidP="00FC7295">
      <w:pPr>
        <w:spacing w:after="0" w:line="240" w:lineRule="auto"/>
        <w:ind w:firstLine="702"/>
        <w:jc w:val="both"/>
        <w:rPr>
          <w:rFonts w:ascii="Times New Roman" w:hAnsi="Times New Roman"/>
          <w:spacing w:val="-6"/>
          <w:lang w:val="uk-UA"/>
        </w:rPr>
      </w:pPr>
      <w:r w:rsidRPr="00CB7DD2">
        <w:rPr>
          <w:rFonts w:ascii="Times New Roman" w:hAnsi="Times New Roman"/>
          <w:b/>
          <w:lang w:val="uk-UA"/>
        </w:rPr>
        <w:t>У с</w:t>
      </w:r>
      <w:r w:rsidRPr="00CB7DD2">
        <w:rPr>
          <w:rFonts w:ascii="Times New Roman" w:hAnsi="Times New Roman"/>
          <w:spacing w:val="-6"/>
          <w:lang w:val="uk-UA"/>
        </w:rPr>
        <w:t>учасному суспільстві мають місце швидкі і глибокі зміни, які супроводжуються нововведеннями у всіх його інституціях. Система освіти завжди реагувала на зміни, що відбуваються в суспільстві, задовольняючи його потреби щодо якості підготовки фахівців.</w:t>
      </w:r>
    </w:p>
    <w:p w:rsidR="00A42BCA" w:rsidRPr="000C3DC4" w:rsidRDefault="00A42BCA" w:rsidP="00FC7295">
      <w:pPr>
        <w:spacing w:after="0" w:line="240" w:lineRule="auto"/>
        <w:ind w:firstLine="720"/>
        <w:jc w:val="both"/>
        <w:rPr>
          <w:rFonts w:ascii="Times New Roman" w:hAnsi="Times New Roman"/>
          <w:spacing w:val="-6"/>
          <w:lang w:val="uk-UA"/>
        </w:rPr>
      </w:pPr>
      <w:r w:rsidRPr="000C3DC4">
        <w:rPr>
          <w:rFonts w:ascii="Times New Roman" w:hAnsi="Times New Roman"/>
          <w:spacing w:val="-6"/>
          <w:lang w:val="uk-UA"/>
        </w:rPr>
        <w:t xml:space="preserve">Ці зміни в суспільному ладі обумовили появу </w:t>
      </w:r>
      <w:r>
        <w:rPr>
          <w:rFonts w:ascii="Times New Roman" w:hAnsi="Times New Roman"/>
          <w:spacing w:val="-6"/>
          <w:lang w:val="uk-UA"/>
        </w:rPr>
        <w:t>нових тенденцій</w:t>
      </w:r>
      <w:r w:rsidRPr="000C3DC4">
        <w:rPr>
          <w:rFonts w:ascii="Times New Roman" w:hAnsi="Times New Roman"/>
          <w:spacing w:val="-6"/>
          <w:lang w:val="uk-UA"/>
        </w:rPr>
        <w:t xml:space="preserve"> розвитку освітньої галузі: </w:t>
      </w:r>
      <w:r>
        <w:rPr>
          <w:rFonts w:ascii="Times New Roman" w:hAnsi="Times New Roman"/>
          <w:spacing w:val="-6"/>
          <w:lang w:val="uk-UA"/>
        </w:rPr>
        <w:t>в</w:t>
      </w:r>
      <w:r w:rsidRPr="000C3DC4">
        <w:rPr>
          <w:rFonts w:ascii="Times New Roman" w:hAnsi="Times New Roman"/>
          <w:spacing w:val="-6"/>
          <w:lang w:val="uk-UA"/>
        </w:rPr>
        <w:t xml:space="preserve">ід окремих альтернативних наукових шкіл до системи інноваційних технологій; від предметоцентризму до освітніх середовищ у проектуванні навчальних планів; від монопольного підручника до варіативного; від монофункціональних технічних засобів навчання до поліфункціональних засобів і інформаційних технологій; від традиційних форм навчання до нетрадиційних; від унітарної вищої освіти до підготовки фахівців за освітньо-кваліфікаційними рівнями: бакалавр, магістр, </w:t>
      </w:r>
      <w:r>
        <w:rPr>
          <w:rFonts w:ascii="Times New Roman" w:hAnsi="Times New Roman"/>
          <w:spacing w:val="-6"/>
          <w:lang w:val="uk-UA"/>
        </w:rPr>
        <w:t xml:space="preserve">доктор філософії і доктор наук. </w:t>
      </w:r>
    </w:p>
    <w:p w:rsidR="00A42BCA" w:rsidRPr="0059275B" w:rsidRDefault="00A42BCA" w:rsidP="00FC7295">
      <w:pPr>
        <w:pStyle w:val="BodyText"/>
        <w:spacing w:after="0"/>
        <w:ind w:firstLine="720"/>
        <w:jc w:val="both"/>
        <w:rPr>
          <w:lang w:val="uk-UA"/>
        </w:rPr>
      </w:pPr>
      <w:r w:rsidRPr="0059275B">
        <w:rPr>
          <w:lang w:val="uk-UA"/>
        </w:rPr>
        <w:t>Зазначені тенденції свідчать про інтенсивний пошук нового в теорії і практиці навчання, прагнення створити нові освітні моделі, запропонувати оригінальні ідеї, впровадити нові технології. Наслідком реалізації означених нововведень в освіті є зміни освітніх середовищ у вищій і середній школах, які супроводжуються новоутвореннями у системах підготовки фахівців до професійної діяльності та учнів до життя.</w:t>
      </w:r>
    </w:p>
    <w:p w:rsidR="00A42BCA" w:rsidRPr="0059275B" w:rsidRDefault="00A42BCA" w:rsidP="0059275B">
      <w:pPr>
        <w:shd w:val="clear" w:color="auto" w:fill="FFFFFF"/>
        <w:spacing w:after="0" w:line="233" w:lineRule="auto"/>
        <w:ind w:firstLine="567"/>
        <w:jc w:val="both"/>
        <w:rPr>
          <w:rFonts w:ascii="Times New Roman" w:hAnsi="Times New Roman"/>
          <w:sz w:val="24"/>
          <w:szCs w:val="24"/>
        </w:rPr>
      </w:pPr>
      <w:r w:rsidRPr="0059275B">
        <w:rPr>
          <w:rFonts w:ascii="Times New Roman" w:hAnsi="Times New Roman"/>
          <w:sz w:val="24"/>
          <w:szCs w:val="24"/>
          <w:lang w:val="uk-UA"/>
        </w:rPr>
        <w:t xml:space="preserve">Сучасний рівень розвитку комп'ютерної техніки і програмного забезпечення надає широкі можливості щодо модернізації та підвищення ефективності навчання. Використання мультимедійних технологій у навчальному процесі урізноманітнює його, підвищує ефективність засвоєння матеріалу, автоматизує процес навчання та контролю знань. </w:t>
      </w:r>
      <w:r w:rsidRPr="0059275B">
        <w:rPr>
          <w:rFonts w:ascii="Times New Roman" w:hAnsi="Times New Roman"/>
          <w:sz w:val="24"/>
          <w:szCs w:val="24"/>
        </w:rPr>
        <w:t xml:space="preserve">Розвиток мережі Інтернет та зростання її впливу на всі сторони діяльності суспільства за останні роки зумовили в освітній системі істотні структурні зміни. </w:t>
      </w:r>
    </w:p>
    <w:p w:rsidR="00A42BCA" w:rsidRPr="0059275B" w:rsidRDefault="00A42BCA" w:rsidP="001C1C2A">
      <w:pPr>
        <w:spacing w:after="0" w:line="233" w:lineRule="auto"/>
        <w:ind w:firstLine="567"/>
        <w:jc w:val="both"/>
        <w:rPr>
          <w:rFonts w:ascii="Times New Roman" w:hAnsi="Times New Roman"/>
          <w:sz w:val="24"/>
          <w:szCs w:val="24"/>
        </w:rPr>
      </w:pPr>
      <w:r w:rsidRPr="0059275B">
        <w:rPr>
          <w:rFonts w:ascii="Times New Roman" w:hAnsi="Times New Roman"/>
          <w:sz w:val="24"/>
          <w:szCs w:val="24"/>
        </w:rPr>
        <w:t>У зв’язку з цим можна стверджувати, що з поширенням у світі інформаційно-телекомунікаційних технологій та істотними структурними змінами в освітніх системах склалися передумови появи і розвитку нового напряму в освіті - дистанційного.</w:t>
      </w:r>
    </w:p>
    <w:p w:rsidR="00A42BCA" w:rsidRPr="00121E18" w:rsidRDefault="00A42BCA" w:rsidP="00FC7295">
      <w:pPr>
        <w:pStyle w:val="BodyText"/>
        <w:spacing w:after="0"/>
        <w:ind w:firstLine="720"/>
        <w:jc w:val="both"/>
        <w:rPr>
          <w:spacing w:val="-6"/>
          <w:lang w:val="uk-UA"/>
        </w:rPr>
      </w:pPr>
      <w:r w:rsidRPr="000C3DC4">
        <w:rPr>
          <w:spacing w:val="-6"/>
          <w:lang w:val="uk-UA"/>
        </w:rPr>
        <w:t>Такий тип навчання передбачає створення навчальних с</w:t>
      </w:r>
      <w:r>
        <w:rPr>
          <w:spacing w:val="-6"/>
          <w:lang w:val="uk-UA"/>
        </w:rPr>
        <w:t>ередовищ</w:t>
      </w:r>
      <w:r w:rsidRPr="000C3DC4">
        <w:rPr>
          <w:spacing w:val="-6"/>
          <w:lang w:val="uk-UA"/>
        </w:rPr>
        <w:t>, в яких від учнів</w:t>
      </w:r>
      <w:r>
        <w:rPr>
          <w:spacing w:val="-6"/>
          <w:lang w:val="uk-UA"/>
        </w:rPr>
        <w:t>/студентів</w:t>
      </w:r>
      <w:r w:rsidRPr="000C3DC4">
        <w:rPr>
          <w:spacing w:val="-6"/>
          <w:lang w:val="uk-UA"/>
        </w:rPr>
        <w:t xml:space="preserve"> вимагається не тільки відтворення певних знань і вмінь, але й рефлексія </w:t>
      </w:r>
      <w:r>
        <w:rPr>
          <w:spacing w:val="-6"/>
          <w:lang w:val="uk-UA"/>
        </w:rPr>
        <w:t>досвіду</w:t>
      </w:r>
      <w:r w:rsidRPr="000C3DC4">
        <w:rPr>
          <w:spacing w:val="-6"/>
          <w:lang w:val="uk-UA"/>
        </w:rPr>
        <w:t xml:space="preserve"> й цінності того, для чого це робиться. </w:t>
      </w:r>
      <w:r w:rsidRPr="00FC7295">
        <w:rPr>
          <w:spacing w:val="-6"/>
        </w:rPr>
        <w:t xml:space="preserve">У відповідності до такої орієнтації навчального процесу змінюється методологія побудови навчального процесу з фізики. Розвиток особистісних якостей учня стає не паралельною метою навчання, а його головним завданням. За таких умов </w:t>
      </w:r>
      <w:r>
        <w:rPr>
          <w:spacing w:val="-6"/>
          <w:lang w:val="uk-UA"/>
        </w:rPr>
        <w:t>пріоритету набувають дистанційне навчання та компютерно-орієнтована методична система навчання фізики. Викладач</w:t>
      </w:r>
      <w:r w:rsidRPr="00E220F2">
        <w:rPr>
          <w:spacing w:val="-6"/>
          <w:lang w:val="uk-UA"/>
        </w:rPr>
        <w:t xml:space="preserve"> повинен навчитися конструювати зміст навчання фізики, використовуючи в якості стержня загальностандартну його частину, на основі якої вибудовувати орієнтацію на особистісний потенціал учня</w:t>
      </w:r>
      <w:r>
        <w:rPr>
          <w:spacing w:val="-6"/>
          <w:lang w:val="uk-UA"/>
        </w:rPr>
        <w:t>/студента</w:t>
      </w:r>
      <w:r w:rsidRPr="00E220F2">
        <w:rPr>
          <w:spacing w:val="-6"/>
          <w:lang w:val="uk-UA"/>
        </w:rPr>
        <w:t>, стиль його мислення, профіль розвитку</w:t>
      </w:r>
      <w:r>
        <w:rPr>
          <w:spacing w:val="-6"/>
          <w:lang w:val="uk-UA"/>
        </w:rPr>
        <w:t>, можливість опановувати зміст навчальної дисципліни самостійно</w:t>
      </w:r>
      <w:r w:rsidRPr="00E220F2">
        <w:rPr>
          <w:spacing w:val="-6"/>
          <w:lang w:val="uk-UA"/>
        </w:rPr>
        <w:t xml:space="preserve">. Реалізація </w:t>
      </w:r>
      <w:r>
        <w:rPr>
          <w:spacing w:val="-6"/>
          <w:lang w:val="uk-UA"/>
        </w:rPr>
        <w:t xml:space="preserve">дистанційного навчання </w:t>
      </w:r>
      <w:r w:rsidRPr="00E220F2">
        <w:rPr>
          <w:spacing w:val="-6"/>
          <w:lang w:val="uk-UA"/>
        </w:rPr>
        <w:t>передбачає, що в</w:t>
      </w:r>
      <w:r>
        <w:rPr>
          <w:spacing w:val="-6"/>
          <w:lang w:val="uk-UA"/>
        </w:rPr>
        <w:t>икладач</w:t>
      </w:r>
      <w:r w:rsidRPr="00E220F2">
        <w:rPr>
          <w:spacing w:val="-6"/>
          <w:lang w:val="uk-UA"/>
        </w:rPr>
        <w:t xml:space="preserve"> досягне якісно нового рівня в </w:t>
      </w:r>
      <w:r>
        <w:rPr>
          <w:spacing w:val="-6"/>
          <w:lang w:val="uk-UA"/>
        </w:rPr>
        <w:t xml:space="preserve">проектуванні навчального процесу та створенні його методичного забезпечення. </w:t>
      </w:r>
      <w:r w:rsidRPr="00121E18">
        <w:rPr>
          <w:spacing w:val="-6"/>
          <w:lang w:val="uk-UA"/>
        </w:rPr>
        <w:t xml:space="preserve">Враховуючи вищезазначене, </w:t>
      </w:r>
      <w:r>
        <w:rPr>
          <w:spacing w:val="-6"/>
          <w:lang w:val="uk-UA"/>
        </w:rPr>
        <w:t xml:space="preserve">зміст підготовки аспірантів до впровадження інновацій у процес підготовки майбутн6іх фахівців має включати інформаційну </w:t>
      </w:r>
      <w:r w:rsidRPr="00121E18">
        <w:rPr>
          <w:spacing w:val="-6"/>
          <w:lang w:val="uk-UA"/>
        </w:rPr>
        <w:t>с</w:t>
      </w:r>
      <w:r>
        <w:rPr>
          <w:spacing w:val="-6"/>
          <w:lang w:val="uk-UA"/>
        </w:rPr>
        <w:t xml:space="preserve">кладову, внесення якої </w:t>
      </w:r>
      <w:r w:rsidRPr="00121E18">
        <w:rPr>
          <w:spacing w:val="-6"/>
          <w:lang w:val="uk-UA"/>
        </w:rPr>
        <w:t>не можна забезпечити без внесення відповідних змін до змісту їх методологічної</w:t>
      </w:r>
      <w:r>
        <w:rPr>
          <w:spacing w:val="-6"/>
          <w:lang w:val="uk-UA"/>
        </w:rPr>
        <w:t xml:space="preserve">, методичної і технологічної </w:t>
      </w:r>
      <w:r w:rsidRPr="00121E18">
        <w:rPr>
          <w:spacing w:val="-6"/>
          <w:lang w:val="uk-UA"/>
        </w:rPr>
        <w:t>підготовки.</w:t>
      </w:r>
    </w:p>
    <w:p w:rsidR="00A42BCA" w:rsidRPr="0035114F" w:rsidRDefault="00A42BCA" w:rsidP="0035114F">
      <w:pPr>
        <w:spacing w:after="0" w:line="240" w:lineRule="auto"/>
        <w:ind w:firstLine="709"/>
        <w:jc w:val="both"/>
        <w:rPr>
          <w:rFonts w:ascii="Times New Roman" w:hAnsi="Times New Roman"/>
          <w:sz w:val="24"/>
          <w:szCs w:val="24"/>
          <w:lang w:val="uk-UA"/>
        </w:rPr>
      </w:pPr>
      <w:r w:rsidRPr="0035114F">
        <w:rPr>
          <w:rFonts w:ascii="Times New Roman" w:hAnsi="Times New Roman"/>
          <w:b/>
          <w:bCs/>
          <w:color w:val="333333"/>
          <w:sz w:val="24"/>
          <w:szCs w:val="24"/>
          <w:lang w:val="uk-UA"/>
        </w:rPr>
        <w:t xml:space="preserve">Мета: </w:t>
      </w:r>
      <w:r w:rsidRPr="0035114F">
        <w:rPr>
          <w:rFonts w:ascii="Times New Roman" w:hAnsi="Times New Roman"/>
          <w:bCs/>
          <w:color w:val="333333"/>
          <w:sz w:val="24"/>
          <w:szCs w:val="24"/>
          <w:lang w:val="uk-UA"/>
        </w:rPr>
        <w:t>З</w:t>
      </w:r>
      <w:r w:rsidRPr="0035114F">
        <w:rPr>
          <w:rStyle w:val="FontStyle101"/>
          <w:color w:val="333333"/>
          <w:sz w:val="24"/>
          <w:szCs w:val="24"/>
          <w:lang w:val="uk-UA" w:eastAsia="uk-UA"/>
        </w:rPr>
        <w:t xml:space="preserve">абезпечення теоретичної </w:t>
      </w:r>
      <w:r>
        <w:rPr>
          <w:rStyle w:val="FontStyle101"/>
          <w:color w:val="333333"/>
          <w:sz w:val="24"/>
          <w:szCs w:val="24"/>
          <w:lang w:val="uk-UA" w:eastAsia="uk-UA"/>
        </w:rPr>
        <w:t xml:space="preserve">і методичної </w:t>
      </w:r>
      <w:r w:rsidRPr="0035114F">
        <w:rPr>
          <w:rStyle w:val="FontStyle101"/>
          <w:color w:val="333333"/>
          <w:sz w:val="24"/>
          <w:szCs w:val="24"/>
          <w:lang w:val="uk-UA" w:eastAsia="uk-UA"/>
        </w:rPr>
        <w:t>підготовки аспірантів</w:t>
      </w:r>
      <w:r>
        <w:rPr>
          <w:rStyle w:val="FontStyle101"/>
          <w:color w:val="333333"/>
          <w:sz w:val="24"/>
          <w:szCs w:val="24"/>
          <w:lang w:val="uk-UA" w:eastAsia="uk-UA"/>
        </w:rPr>
        <w:t xml:space="preserve"> до здійснення дистанційного навчання фізики учнів/студентів за допомогою мережевих комплексів</w:t>
      </w:r>
      <w:r w:rsidRPr="0035114F">
        <w:rPr>
          <w:rStyle w:val="FontStyle101"/>
          <w:color w:val="333333"/>
          <w:sz w:val="24"/>
          <w:szCs w:val="24"/>
          <w:lang w:val="uk-UA" w:eastAsia="uk-UA"/>
        </w:rPr>
        <w:t>, яка слугуватиме розширенню і поглибленню знань з н</w:t>
      </w:r>
      <w:r w:rsidRPr="0035114F">
        <w:rPr>
          <w:rFonts w:ascii="Times New Roman" w:hAnsi="Times New Roman"/>
          <w:sz w:val="24"/>
          <w:szCs w:val="24"/>
          <w:lang w:val="uk-UA"/>
        </w:rPr>
        <w:t xml:space="preserve">апрямів досліджень зі спеціальності 13.00.02 - теорія та методика навчання (фізика/астрономія), які визначаються її класифікаційними ознаками, а також </w:t>
      </w:r>
      <w:r w:rsidRPr="0035114F">
        <w:rPr>
          <w:rStyle w:val="FontStyle101"/>
          <w:color w:val="333333"/>
          <w:sz w:val="24"/>
          <w:szCs w:val="24"/>
          <w:lang w:val="uk-UA" w:eastAsia="uk-UA"/>
        </w:rPr>
        <w:t xml:space="preserve">основою для практичної роботи, пов’язаної з визначенням теоретичних засад дослідження обраної проблеми та написанням першого </w:t>
      </w:r>
      <w:r>
        <w:rPr>
          <w:rStyle w:val="FontStyle101"/>
          <w:color w:val="333333"/>
          <w:sz w:val="24"/>
          <w:szCs w:val="24"/>
          <w:lang w:val="uk-UA" w:eastAsia="uk-UA"/>
        </w:rPr>
        <w:t xml:space="preserve">і другого </w:t>
      </w:r>
      <w:r w:rsidRPr="0035114F">
        <w:rPr>
          <w:rStyle w:val="FontStyle101"/>
          <w:color w:val="333333"/>
          <w:sz w:val="24"/>
          <w:szCs w:val="24"/>
          <w:lang w:val="uk-UA" w:eastAsia="uk-UA"/>
        </w:rPr>
        <w:t>розділ</w:t>
      </w:r>
      <w:r>
        <w:rPr>
          <w:rStyle w:val="FontStyle101"/>
          <w:color w:val="333333"/>
          <w:sz w:val="24"/>
          <w:szCs w:val="24"/>
          <w:lang w:val="uk-UA" w:eastAsia="uk-UA"/>
        </w:rPr>
        <w:t>ів</w:t>
      </w:r>
      <w:r w:rsidRPr="0035114F">
        <w:rPr>
          <w:rStyle w:val="FontStyle101"/>
          <w:color w:val="333333"/>
          <w:sz w:val="24"/>
          <w:szCs w:val="24"/>
          <w:lang w:val="uk-UA" w:eastAsia="uk-UA"/>
        </w:rPr>
        <w:t xml:space="preserve"> дисертаційної роботи.</w:t>
      </w:r>
    </w:p>
    <w:p w:rsidR="00A42BCA" w:rsidRPr="00FC7295" w:rsidRDefault="00A42BCA" w:rsidP="00097F3B">
      <w:pPr>
        <w:tabs>
          <w:tab w:val="left" w:pos="567"/>
        </w:tabs>
        <w:spacing w:after="0" w:line="240" w:lineRule="auto"/>
        <w:ind w:firstLine="360"/>
        <w:jc w:val="both"/>
        <w:rPr>
          <w:rFonts w:ascii="Times New Roman" w:hAnsi="Times New Roman"/>
          <w:lang w:val="uk-UA"/>
        </w:rPr>
      </w:pPr>
      <w:r w:rsidRPr="00FC7295">
        <w:rPr>
          <w:rFonts w:ascii="Times New Roman" w:hAnsi="Times New Roman"/>
          <w:b/>
          <w:lang w:val="uk-UA"/>
        </w:rPr>
        <w:t xml:space="preserve">Теоретичні завдання: </w:t>
      </w:r>
      <w:r w:rsidRPr="00FC7295">
        <w:rPr>
          <w:rFonts w:ascii="Times New Roman" w:hAnsi="Times New Roman"/>
          <w:lang w:val="uk-UA"/>
        </w:rPr>
        <w:t xml:space="preserve">ознайомити </w:t>
      </w:r>
      <w:r>
        <w:rPr>
          <w:rFonts w:ascii="Times New Roman" w:hAnsi="Times New Roman"/>
          <w:lang w:val="uk-UA"/>
        </w:rPr>
        <w:t>аспірантів</w:t>
      </w:r>
      <w:r w:rsidRPr="00FC7295">
        <w:rPr>
          <w:rFonts w:ascii="Times New Roman" w:hAnsi="Times New Roman"/>
          <w:lang w:val="uk-UA"/>
        </w:rPr>
        <w:t xml:space="preserve"> з </w:t>
      </w:r>
      <w:r>
        <w:rPr>
          <w:rFonts w:ascii="Times New Roman" w:hAnsi="Times New Roman"/>
          <w:lang w:val="uk-UA"/>
        </w:rPr>
        <w:t xml:space="preserve">теоретичними </w:t>
      </w:r>
      <w:r w:rsidRPr="00FC7295">
        <w:rPr>
          <w:rFonts w:ascii="Times New Roman" w:hAnsi="Times New Roman"/>
          <w:lang w:val="uk-UA"/>
        </w:rPr>
        <w:t xml:space="preserve">засадами організації </w:t>
      </w:r>
      <w:r>
        <w:rPr>
          <w:rFonts w:ascii="Times New Roman" w:hAnsi="Times New Roman"/>
          <w:lang w:val="uk-UA"/>
        </w:rPr>
        <w:t xml:space="preserve">дистанційного </w:t>
      </w:r>
      <w:r w:rsidRPr="00FC7295">
        <w:rPr>
          <w:rFonts w:ascii="Times New Roman" w:hAnsi="Times New Roman"/>
          <w:lang w:val="uk-UA"/>
        </w:rPr>
        <w:t>навча</w:t>
      </w:r>
      <w:r>
        <w:rPr>
          <w:rFonts w:ascii="Times New Roman" w:hAnsi="Times New Roman"/>
          <w:lang w:val="uk-UA"/>
        </w:rPr>
        <w:t>ння</w:t>
      </w:r>
      <w:r w:rsidRPr="00FC7295">
        <w:rPr>
          <w:rFonts w:ascii="Times New Roman" w:hAnsi="Times New Roman"/>
          <w:lang w:val="uk-UA"/>
        </w:rPr>
        <w:t xml:space="preserve"> фізики, до складу яких входять</w:t>
      </w:r>
      <w:r>
        <w:rPr>
          <w:rFonts w:ascii="Times New Roman" w:hAnsi="Times New Roman"/>
          <w:lang w:val="uk-UA"/>
        </w:rPr>
        <w:t xml:space="preserve"> сучасні уявлення про можливості застосування ІКТ у навчанні фізики, мережевий навчальний комплекс, методичну систему комп</w:t>
      </w:r>
      <w:r w:rsidRPr="00097F3B">
        <w:rPr>
          <w:rFonts w:ascii="Times New Roman" w:hAnsi="Times New Roman"/>
          <w:lang w:val="uk-UA"/>
        </w:rPr>
        <w:t>’</w:t>
      </w:r>
      <w:r>
        <w:rPr>
          <w:rFonts w:ascii="Times New Roman" w:hAnsi="Times New Roman"/>
          <w:lang w:val="uk-UA"/>
        </w:rPr>
        <w:t xml:space="preserve">ютерно-орієнтованого навчання учнів/студентів фізики.  </w:t>
      </w:r>
    </w:p>
    <w:p w:rsidR="00A42BCA" w:rsidRDefault="00A42BCA" w:rsidP="0035114F">
      <w:pPr>
        <w:tabs>
          <w:tab w:val="left" w:pos="567"/>
        </w:tabs>
        <w:spacing w:after="0" w:line="240" w:lineRule="auto"/>
        <w:ind w:firstLine="284"/>
        <w:jc w:val="both"/>
        <w:rPr>
          <w:rFonts w:ascii="Times New Roman" w:hAnsi="Times New Roman"/>
          <w:lang w:val="uk-UA"/>
        </w:rPr>
      </w:pPr>
      <w:r w:rsidRPr="00FC7295">
        <w:rPr>
          <w:rFonts w:ascii="Times New Roman" w:hAnsi="Times New Roman"/>
          <w:b/>
          <w:lang w:val="uk-UA"/>
        </w:rPr>
        <w:t xml:space="preserve">Практичні завдання: </w:t>
      </w:r>
      <w:r w:rsidRPr="00FC7295">
        <w:rPr>
          <w:rFonts w:ascii="Times New Roman" w:hAnsi="Times New Roman"/>
          <w:lang w:val="uk-UA"/>
        </w:rPr>
        <w:t xml:space="preserve">навчити </w:t>
      </w:r>
      <w:r>
        <w:rPr>
          <w:rFonts w:ascii="Times New Roman" w:hAnsi="Times New Roman"/>
          <w:lang w:val="uk-UA"/>
        </w:rPr>
        <w:t>аспірантів</w:t>
      </w:r>
      <w:r w:rsidRPr="00FC7295">
        <w:rPr>
          <w:rFonts w:ascii="Times New Roman" w:hAnsi="Times New Roman"/>
          <w:lang w:val="uk-UA"/>
        </w:rPr>
        <w:t xml:space="preserve"> реалізувати вимоги </w:t>
      </w:r>
      <w:r>
        <w:rPr>
          <w:rFonts w:ascii="Times New Roman" w:hAnsi="Times New Roman"/>
          <w:lang w:val="uk-UA"/>
        </w:rPr>
        <w:t>дистанційного навчання під час розробки структури мережевого навчального комплексу, та , методичну систему комп</w:t>
      </w:r>
      <w:r w:rsidRPr="00097F3B">
        <w:rPr>
          <w:rFonts w:ascii="Times New Roman" w:hAnsi="Times New Roman"/>
          <w:lang w:val="uk-UA"/>
        </w:rPr>
        <w:t>’</w:t>
      </w:r>
      <w:r>
        <w:rPr>
          <w:rFonts w:ascii="Times New Roman" w:hAnsi="Times New Roman"/>
          <w:lang w:val="uk-UA"/>
        </w:rPr>
        <w:t>ютерно-орієнтованого навчання учнів/студентів фізики.</w:t>
      </w:r>
    </w:p>
    <w:p w:rsidR="00A42BCA" w:rsidRPr="00FC7295" w:rsidRDefault="00A42BCA" w:rsidP="0035114F">
      <w:pPr>
        <w:tabs>
          <w:tab w:val="left" w:pos="567"/>
        </w:tabs>
        <w:spacing w:after="0" w:line="240" w:lineRule="auto"/>
        <w:ind w:firstLine="284"/>
        <w:jc w:val="both"/>
        <w:rPr>
          <w:rFonts w:ascii="Times New Roman" w:hAnsi="Times New Roman"/>
          <w:b/>
          <w:lang w:val="uk-UA"/>
        </w:rPr>
      </w:pPr>
      <w:r w:rsidRPr="00FC7295">
        <w:rPr>
          <w:rFonts w:ascii="Times New Roman" w:hAnsi="Times New Roman"/>
          <w:b/>
          <w:lang w:val="uk-UA"/>
        </w:rPr>
        <w:t xml:space="preserve">Після вивчення курсу </w:t>
      </w:r>
      <w:r>
        <w:rPr>
          <w:rFonts w:ascii="Times New Roman" w:hAnsi="Times New Roman"/>
          <w:b/>
          <w:lang w:val="uk-UA"/>
        </w:rPr>
        <w:t>аспіранти</w:t>
      </w:r>
      <w:r w:rsidRPr="00FC7295">
        <w:rPr>
          <w:rFonts w:ascii="Times New Roman" w:hAnsi="Times New Roman"/>
          <w:b/>
          <w:lang w:val="uk-UA"/>
        </w:rPr>
        <w:t xml:space="preserve"> повинні знати:</w:t>
      </w:r>
    </w:p>
    <w:p w:rsidR="00A42BCA" w:rsidRDefault="00A42BCA" w:rsidP="0035114F">
      <w:pPr>
        <w:tabs>
          <w:tab w:val="left" w:pos="567"/>
        </w:tabs>
        <w:spacing w:after="0" w:line="240" w:lineRule="auto"/>
        <w:ind w:firstLine="284"/>
        <w:jc w:val="both"/>
        <w:rPr>
          <w:rFonts w:ascii="Times New Roman" w:hAnsi="Times New Roman"/>
          <w:lang w:val="uk-UA"/>
        </w:rPr>
      </w:pPr>
      <w:r w:rsidRPr="00FC7295">
        <w:rPr>
          <w:rFonts w:ascii="Times New Roman" w:hAnsi="Times New Roman"/>
          <w:lang w:val="uk-UA"/>
        </w:rPr>
        <w:t xml:space="preserve">- </w:t>
      </w:r>
      <w:r>
        <w:rPr>
          <w:rFonts w:ascii="Times New Roman" w:hAnsi="Times New Roman"/>
          <w:lang w:val="uk-UA"/>
        </w:rPr>
        <w:t>принципи дистанційного навчання, вимоги до його організації, перелік методичних матеріалів, необхідних для забезпечення навчального процесу, побудован6ого із застосуванням мережевого навчального комплексу;</w:t>
      </w:r>
    </w:p>
    <w:p w:rsidR="00A42BCA" w:rsidRPr="00FC7295" w:rsidRDefault="00A42BCA" w:rsidP="0035114F">
      <w:pPr>
        <w:tabs>
          <w:tab w:val="left" w:pos="567"/>
        </w:tabs>
        <w:spacing w:after="0" w:line="240" w:lineRule="auto"/>
        <w:ind w:firstLine="284"/>
        <w:jc w:val="both"/>
        <w:rPr>
          <w:rFonts w:ascii="Times New Roman" w:hAnsi="Times New Roman"/>
          <w:lang w:val="uk-UA"/>
        </w:rPr>
      </w:pPr>
      <w:r>
        <w:rPr>
          <w:rFonts w:ascii="Times New Roman" w:hAnsi="Times New Roman"/>
          <w:lang w:val="uk-UA"/>
        </w:rPr>
        <w:t xml:space="preserve">- сутність кожного принципу дистанційного навчання та </w:t>
      </w:r>
      <w:r w:rsidRPr="00FC7295">
        <w:rPr>
          <w:rFonts w:ascii="Times New Roman" w:hAnsi="Times New Roman"/>
          <w:lang w:val="uk-UA"/>
        </w:rPr>
        <w:t xml:space="preserve">вимоги, які </w:t>
      </w:r>
      <w:r>
        <w:rPr>
          <w:rFonts w:ascii="Times New Roman" w:hAnsi="Times New Roman"/>
          <w:lang w:val="uk-UA"/>
        </w:rPr>
        <w:t xml:space="preserve">він </w:t>
      </w:r>
      <w:r w:rsidRPr="00FC7295">
        <w:rPr>
          <w:rFonts w:ascii="Times New Roman" w:hAnsi="Times New Roman"/>
          <w:lang w:val="uk-UA"/>
        </w:rPr>
        <w:t>висуває до організації навчального процесу;</w:t>
      </w:r>
    </w:p>
    <w:p w:rsidR="00A42BCA" w:rsidRPr="00FC7295" w:rsidRDefault="00A42BCA" w:rsidP="0035114F">
      <w:pPr>
        <w:tabs>
          <w:tab w:val="left" w:pos="567"/>
        </w:tabs>
        <w:spacing w:after="0" w:line="240" w:lineRule="auto"/>
        <w:ind w:firstLine="284"/>
        <w:jc w:val="both"/>
        <w:rPr>
          <w:rFonts w:ascii="Times New Roman" w:hAnsi="Times New Roman"/>
          <w:lang w:val="uk-UA"/>
        </w:rPr>
      </w:pPr>
      <w:r w:rsidRPr="00FC7295">
        <w:rPr>
          <w:rFonts w:ascii="Times New Roman" w:hAnsi="Times New Roman"/>
          <w:lang w:val="uk-UA"/>
        </w:rPr>
        <w:t xml:space="preserve">- можливості реалізації </w:t>
      </w:r>
      <w:r>
        <w:rPr>
          <w:rFonts w:ascii="Times New Roman" w:hAnsi="Times New Roman"/>
          <w:lang w:val="uk-UA"/>
        </w:rPr>
        <w:t>дистанційного навчання учнів/студентів з фізики</w:t>
      </w:r>
      <w:r w:rsidRPr="00FC7295">
        <w:rPr>
          <w:rFonts w:ascii="Times New Roman" w:hAnsi="Times New Roman"/>
          <w:lang w:val="uk-UA"/>
        </w:rPr>
        <w:t>;</w:t>
      </w:r>
    </w:p>
    <w:p w:rsidR="00A42BCA" w:rsidRPr="00FC7295" w:rsidRDefault="00A42BCA" w:rsidP="0083718E">
      <w:pPr>
        <w:tabs>
          <w:tab w:val="left" w:pos="567"/>
        </w:tabs>
        <w:spacing w:after="0" w:line="240" w:lineRule="auto"/>
        <w:ind w:firstLine="284"/>
        <w:jc w:val="both"/>
        <w:rPr>
          <w:rFonts w:ascii="Times New Roman" w:hAnsi="Times New Roman"/>
          <w:lang w:val="uk-UA"/>
        </w:rPr>
      </w:pPr>
      <w:r>
        <w:rPr>
          <w:rFonts w:ascii="Times New Roman" w:hAnsi="Times New Roman"/>
          <w:lang w:val="uk-UA"/>
        </w:rPr>
        <w:t xml:space="preserve">- особливості освітніх технологій, що забезпечують реалізацію вимог дистанційного навчання фізики учнів/студентів. </w:t>
      </w:r>
    </w:p>
    <w:p w:rsidR="00A42BCA" w:rsidRDefault="00A42BCA" w:rsidP="0035114F">
      <w:pPr>
        <w:tabs>
          <w:tab w:val="left" w:pos="567"/>
        </w:tabs>
        <w:spacing w:after="0" w:line="240" w:lineRule="auto"/>
        <w:ind w:firstLine="284"/>
        <w:jc w:val="both"/>
        <w:rPr>
          <w:rFonts w:ascii="Times New Roman" w:hAnsi="Times New Roman"/>
          <w:b/>
          <w:lang w:val="uk-UA"/>
        </w:rPr>
      </w:pPr>
      <w:r>
        <w:rPr>
          <w:rFonts w:ascii="Times New Roman" w:hAnsi="Times New Roman"/>
          <w:lang w:val="uk-UA"/>
        </w:rPr>
        <w:t xml:space="preserve"> </w:t>
      </w:r>
      <w:r w:rsidRPr="00FC7295">
        <w:rPr>
          <w:rFonts w:ascii="Times New Roman" w:hAnsi="Times New Roman"/>
          <w:b/>
          <w:lang w:val="uk-UA"/>
        </w:rPr>
        <w:t xml:space="preserve">Після вивчення курсу </w:t>
      </w:r>
      <w:r>
        <w:rPr>
          <w:rFonts w:ascii="Times New Roman" w:hAnsi="Times New Roman"/>
          <w:b/>
          <w:lang w:val="uk-UA"/>
        </w:rPr>
        <w:t>аспіранти</w:t>
      </w:r>
      <w:r w:rsidRPr="00FC7295">
        <w:rPr>
          <w:rFonts w:ascii="Times New Roman" w:hAnsi="Times New Roman"/>
          <w:b/>
          <w:lang w:val="uk-UA"/>
        </w:rPr>
        <w:t xml:space="preserve"> повинні вміти:</w:t>
      </w:r>
    </w:p>
    <w:p w:rsidR="00A42BCA" w:rsidRDefault="00A42BCA" w:rsidP="0035114F">
      <w:pPr>
        <w:tabs>
          <w:tab w:val="left" w:pos="567"/>
        </w:tabs>
        <w:spacing w:after="0" w:line="240" w:lineRule="auto"/>
        <w:ind w:firstLine="284"/>
        <w:jc w:val="both"/>
        <w:rPr>
          <w:rFonts w:ascii="Times New Roman" w:hAnsi="Times New Roman"/>
          <w:lang w:val="uk-UA"/>
        </w:rPr>
      </w:pPr>
      <w:r>
        <w:rPr>
          <w:rFonts w:ascii="Times New Roman" w:hAnsi="Times New Roman"/>
          <w:b/>
          <w:lang w:val="uk-UA"/>
        </w:rPr>
        <w:t xml:space="preserve">- </w:t>
      </w:r>
      <w:r w:rsidRPr="0035114F">
        <w:rPr>
          <w:rFonts w:ascii="Times New Roman" w:hAnsi="Times New Roman"/>
          <w:lang w:val="uk-UA"/>
        </w:rPr>
        <w:t xml:space="preserve">визначати </w:t>
      </w:r>
      <w:r>
        <w:rPr>
          <w:rFonts w:ascii="Times New Roman" w:hAnsi="Times New Roman"/>
          <w:lang w:val="uk-UA"/>
        </w:rPr>
        <w:t>перелік документів, що регламентують процес дистанційного навчання у закладах загальної середньої і професійної освіти;</w:t>
      </w:r>
    </w:p>
    <w:p w:rsidR="00A42BCA" w:rsidRDefault="00A42BCA" w:rsidP="006E358E">
      <w:pPr>
        <w:tabs>
          <w:tab w:val="left" w:pos="567"/>
        </w:tabs>
        <w:spacing w:after="0" w:line="240" w:lineRule="auto"/>
        <w:ind w:firstLine="284"/>
        <w:jc w:val="both"/>
        <w:rPr>
          <w:rFonts w:ascii="Times New Roman" w:hAnsi="Times New Roman"/>
          <w:lang w:val="uk-UA"/>
        </w:rPr>
      </w:pPr>
      <w:r w:rsidRPr="0083099B">
        <w:rPr>
          <w:rFonts w:ascii="Times New Roman" w:hAnsi="Times New Roman"/>
          <w:lang w:val="uk-UA"/>
        </w:rPr>
        <w:t xml:space="preserve">- </w:t>
      </w:r>
      <w:r>
        <w:rPr>
          <w:rFonts w:ascii="Times New Roman" w:hAnsi="Times New Roman"/>
          <w:lang w:val="uk-UA"/>
        </w:rPr>
        <w:t>планувати навчальний процес за дистанційною формою навчання та організовувати всі види робіт учнів/студентів із застосуванням мережевого навчального комплексу;</w:t>
      </w:r>
    </w:p>
    <w:p w:rsidR="00A42BCA" w:rsidRPr="00FC7295" w:rsidRDefault="00A42BCA" w:rsidP="0035114F">
      <w:pPr>
        <w:numPr>
          <w:ilvl w:val="0"/>
          <w:numId w:val="3"/>
        </w:numPr>
        <w:tabs>
          <w:tab w:val="clear" w:pos="1602"/>
          <w:tab w:val="num" w:pos="468"/>
          <w:tab w:val="left" w:pos="567"/>
          <w:tab w:val="left" w:pos="702"/>
          <w:tab w:val="num" w:pos="858"/>
        </w:tabs>
        <w:spacing w:after="0" w:line="240" w:lineRule="auto"/>
        <w:ind w:left="0" w:firstLine="284"/>
        <w:jc w:val="both"/>
        <w:rPr>
          <w:rFonts w:ascii="Times New Roman" w:hAnsi="Times New Roman"/>
          <w:spacing w:val="-10"/>
          <w:lang w:val="uk-UA"/>
        </w:rPr>
      </w:pPr>
      <w:r>
        <w:rPr>
          <w:rFonts w:ascii="Times New Roman" w:hAnsi="Times New Roman"/>
          <w:spacing w:val="-10"/>
          <w:lang w:val="uk-UA"/>
        </w:rPr>
        <w:t xml:space="preserve">моделювати  процес </w:t>
      </w:r>
      <w:r w:rsidRPr="00FC7295">
        <w:rPr>
          <w:rFonts w:ascii="Times New Roman" w:hAnsi="Times New Roman"/>
          <w:spacing w:val="-10"/>
          <w:lang w:val="uk-UA"/>
        </w:rPr>
        <w:t xml:space="preserve"> навчання </w:t>
      </w:r>
      <w:r>
        <w:rPr>
          <w:rFonts w:ascii="Times New Roman" w:hAnsi="Times New Roman"/>
          <w:spacing w:val="-10"/>
          <w:lang w:val="uk-UA"/>
        </w:rPr>
        <w:t xml:space="preserve"> </w:t>
      </w:r>
      <w:r w:rsidRPr="00FC7295">
        <w:rPr>
          <w:rFonts w:ascii="Times New Roman" w:hAnsi="Times New Roman"/>
          <w:spacing w:val="-10"/>
          <w:lang w:val="uk-UA"/>
        </w:rPr>
        <w:t xml:space="preserve">фізики </w:t>
      </w:r>
      <w:r>
        <w:rPr>
          <w:rFonts w:ascii="Times New Roman" w:hAnsi="Times New Roman"/>
          <w:spacing w:val="-10"/>
          <w:lang w:val="uk-UA"/>
        </w:rPr>
        <w:t xml:space="preserve"> </w:t>
      </w:r>
      <w:r w:rsidRPr="00FC7295">
        <w:rPr>
          <w:rFonts w:ascii="Times New Roman" w:hAnsi="Times New Roman"/>
          <w:lang w:val="uk-UA"/>
        </w:rPr>
        <w:t>учнів</w:t>
      </w:r>
      <w:r>
        <w:rPr>
          <w:rFonts w:ascii="Times New Roman" w:hAnsi="Times New Roman"/>
          <w:lang w:val="uk-UA"/>
        </w:rPr>
        <w:t xml:space="preserve"> </w:t>
      </w:r>
      <w:r w:rsidRPr="00FC7295">
        <w:rPr>
          <w:rFonts w:ascii="Times New Roman" w:hAnsi="Times New Roman"/>
          <w:lang w:val="uk-UA"/>
        </w:rPr>
        <w:t xml:space="preserve"> і студентів</w:t>
      </w:r>
      <w:r>
        <w:rPr>
          <w:rFonts w:ascii="Times New Roman" w:hAnsi="Times New Roman"/>
          <w:lang w:val="uk-UA"/>
        </w:rPr>
        <w:t xml:space="preserve"> та розробляти структуру мережевого навчального комплексу, здатного методично забезпечити дистанційне навчання</w:t>
      </w:r>
      <w:r w:rsidRPr="00FC7295">
        <w:rPr>
          <w:rFonts w:ascii="Times New Roman" w:hAnsi="Times New Roman"/>
          <w:spacing w:val="-10"/>
          <w:lang w:val="uk-UA"/>
        </w:rPr>
        <w:t>;</w:t>
      </w:r>
    </w:p>
    <w:p w:rsidR="00A42BCA" w:rsidRDefault="00A42BCA" w:rsidP="0035114F">
      <w:pPr>
        <w:numPr>
          <w:ilvl w:val="0"/>
          <w:numId w:val="3"/>
        </w:numPr>
        <w:tabs>
          <w:tab w:val="clear" w:pos="1602"/>
          <w:tab w:val="num" w:pos="468"/>
          <w:tab w:val="left" w:pos="567"/>
          <w:tab w:val="left" w:pos="702"/>
          <w:tab w:val="num" w:pos="858"/>
        </w:tabs>
        <w:spacing w:after="0" w:line="240" w:lineRule="auto"/>
        <w:ind w:left="0" w:firstLine="284"/>
        <w:jc w:val="both"/>
        <w:rPr>
          <w:rFonts w:ascii="Times New Roman" w:hAnsi="Times New Roman"/>
          <w:b/>
          <w:lang w:val="uk-UA"/>
        </w:rPr>
      </w:pPr>
      <w:r w:rsidRPr="005C461F">
        <w:rPr>
          <w:rFonts w:ascii="Times New Roman" w:hAnsi="Times New Roman"/>
          <w:spacing w:val="-4"/>
          <w:lang w:val="uk-UA"/>
        </w:rPr>
        <w:t xml:space="preserve">обирати освітні технології, які в найбільшій мірі сприяють реалізації визначених вимог; </w:t>
      </w:r>
    </w:p>
    <w:p w:rsidR="00A42BCA" w:rsidRPr="0083718E" w:rsidRDefault="00A42BCA" w:rsidP="009E3F8D">
      <w:pPr>
        <w:tabs>
          <w:tab w:val="left" w:pos="567"/>
          <w:tab w:val="left" w:pos="702"/>
          <w:tab w:val="num" w:pos="858"/>
        </w:tabs>
        <w:spacing w:after="0" w:line="240" w:lineRule="auto"/>
        <w:ind w:firstLine="284"/>
        <w:jc w:val="both"/>
        <w:rPr>
          <w:rFonts w:ascii="Times New Roman" w:hAnsi="Times New Roman"/>
          <w:lang w:val="uk-UA"/>
        </w:rPr>
      </w:pPr>
      <w:r w:rsidRPr="0083718E">
        <w:rPr>
          <w:rFonts w:ascii="Times New Roman" w:hAnsi="Times New Roman"/>
          <w:b/>
          <w:lang w:val="uk-UA"/>
        </w:rPr>
        <w:t xml:space="preserve">Міжпредметні зв’язки: </w:t>
      </w:r>
      <w:r w:rsidRPr="0083718E">
        <w:rPr>
          <w:rFonts w:ascii="Times New Roman" w:hAnsi="Times New Roman"/>
          <w:lang w:val="uk-UA"/>
        </w:rPr>
        <w:t xml:space="preserve">Засвоєння матеріалу спецкурсу ґрунтується на зв’язках з </w:t>
      </w:r>
      <w:r>
        <w:rPr>
          <w:rFonts w:ascii="Times New Roman" w:hAnsi="Times New Roman"/>
          <w:lang w:val="uk-UA"/>
        </w:rPr>
        <w:t xml:space="preserve">інформатикою, теорією дистанційного навчання, </w:t>
      </w:r>
      <w:r w:rsidRPr="0083718E">
        <w:rPr>
          <w:rFonts w:ascii="Times New Roman" w:hAnsi="Times New Roman"/>
          <w:lang w:val="uk-UA"/>
        </w:rPr>
        <w:t>дидактикою, методикою навчання фізики</w:t>
      </w:r>
      <w:r>
        <w:rPr>
          <w:rFonts w:ascii="Times New Roman" w:hAnsi="Times New Roman"/>
          <w:lang w:val="uk-UA"/>
        </w:rPr>
        <w:t>, психологією</w:t>
      </w:r>
      <w:r w:rsidRPr="0083718E">
        <w:rPr>
          <w:rFonts w:ascii="Times New Roman" w:hAnsi="Times New Roman"/>
          <w:lang w:val="uk-UA"/>
        </w:rPr>
        <w:t>.</w:t>
      </w:r>
    </w:p>
    <w:p w:rsidR="00A42BCA" w:rsidRPr="00EB32EA" w:rsidRDefault="00A42BCA" w:rsidP="0035114F">
      <w:pPr>
        <w:tabs>
          <w:tab w:val="left" w:pos="284"/>
          <w:tab w:val="left" w:pos="567"/>
        </w:tabs>
        <w:spacing w:after="0"/>
        <w:ind w:firstLine="284"/>
        <w:rPr>
          <w:rFonts w:ascii="Times New Roman" w:hAnsi="Times New Roman"/>
          <w:b/>
          <w:color w:val="000000"/>
          <w:sz w:val="24"/>
          <w:szCs w:val="24"/>
          <w:shd w:val="clear" w:color="auto" w:fill="FFFFFF"/>
          <w:lang w:val="uk-UA"/>
        </w:rPr>
      </w:pPr>
      <w:r w:rsidRPr="00EB32EA">
        <w:rPr>
          <w:rFonts w:ascii="Times New Roman" w:hAnsi="Times New Roman"/>
          <w:b/>
          <w:color w:val="000000"/>
          <w:sz w:val="24"/>
          <w:szCs w:val="24"/>
          <w:shd w:val="clear" w:color="auto" w:fill="FFFFFF"/>
        </w:rPr>
        <w:t>Фахові компетенції, що формуються під час вивчення дисципліни</w:t>
      </w:r>
      <w:r w:rsidRPr="00EB32EA">
        <w:rPr>
          <w:rFonts w:ascii="Times New Roman" w:hAnsi="Times New Roman"/>
          <w:b/>
          <w:color w:val="000000"/>
          <w:sz w:val="24"/>
          <w:szCs w:val="24"/>
          <w:shd w:val="clear" w:color="auto" w:fill="FFFFFF"/>
          <w:lang w:val="uk-UA"/>
        </w:rPr>
        <w:t>:</w:t>
      </w:r>
    </w:p>
    <w:p w:rsidR="00A42BCA" w:rsidRPr="00EB32EA" w:rsidRDefault="00A42BCA" w:rsidP="0035114F">
      <w:pPr>
        <w:numPr>
          <w:ilvl w:val="0"/>
          <w:numId w:val="7"/>
        </w:numPr>
        <w:tabs>
          <w:tab w:val="clear" w:pos="1665"/>
          <w:tab w:val="num" w:pos="0"/>
          <w:tab w:val="left" w:pos="284"/>
          <w:tab w:val="left" w:pos="567"/>
          <w:tab w:val="left" w:pos="993"/>
        </w:tabs>
        <w:spacing w:after="0" w:line="240" w:lineRule="auto"/>
        <w:ind w:left="0" w:firstLine="284"/>
        <w:jc w:val="both"/>
        <w:rPr>
          <w:rFonts w:ascii="Times New Roman" w:hAnsi="Times New Roman"/>
          <w:i/>
          <w:sz w:val="24"/>
          <w:szCs w:val="24"/>
          <w:u w:val="single"/>
          <w:lang w:val="uk-UA"/>
        </w:rPr>
      </w:pPr>
      <w:r w:rsidRPr="00EB32EA">
        <w:rPr>
          <w:rFonts w:ascii="Times New Roman" w:hAnsi="Times New Roman"/>
          <w:i/>
          <w:sz w:val="24"/>
          <w:szCs w:val="24"/>
          <w:lang w:val="uk-UA"/>
        </w:rPr>
        <w:t>компетенції соціально-особистісні:</w:t>
      </w:r>
      <w:r w:rsidRPr="00EB32EA">
        <w:rPr>
          <w:rFonts w:ascii="Times New Roman" w:hAnsi="Times New Roman"/>
          <w:sz w:val="24"/>
          <w:szCs w:val="24"/>
          <w:lang w:val="uk-UA"/>
        </w:rPr>
        <w:t xml:space="preserve"> здатність учитися</w:t>
      </w:r>
      <w:r w:rsidRPr="00EB32EA">
        <w:rPr>
          <w:rFonts w:ascii="Times New Roman" w:hAnsi="Times New Roman"/>
          <w:sz w:val="24"/>
          <w:szCs w:val="24"/>
        </w:rPr>
        <w:t>;</w:t>
      </w:r>
      <w:r w:rsidRPr="00EB32EA">
        <w:rPr>
          <w:rFonts w:ascii="Times New Roman" w:hAnsi="Times New Roman"/>
          <w:sz w:val="24"/>
          <w:szCs w:val="24"/>
          <w:lang w:val="uk-UA"/>
        </w:rPr>
        <w:t xml:space="preserve"> здатність до критики й самокритики</w:t>
      </w:r>
      <w:r w:rsidRPr="00EB32EA">
        <w:rPr>
          <w:rFonts w:ascii="Times New Roman" w:hAnsi="Times New Roman"/>
          <w:sz w:val="24"/>
          <w:szCs w:val="24"/>
        </w:rPr>
        <w:t>;</w:t>
      </w:r>
      <w:r w:rsidRPr="00EB32EA">
        <w:rPr>
          <w:rFonts w:ascii="Times New Roman" w:hAnsi="Times New Roman"/>
          <w:sz w:val="24"/>
          <w:szCs w:val="24"/>
          <w:lang w:val="uk-UA"/>
        </w:rPr>
        <w:t xml:space="preserve"> креативність, здатність до системного мислення</w:t>
      </w:r>
      <w:r w:rsidRPr="00EB32EA">
        <w:rPr>
          <w:rFonts w:ascii="Times New Roman" w:hAnsi="Times New Roman"/>
          <w:sz w:val="24"/>
          <w:szCs w:val="24"/>
        </w:rPr>
        <w:t>;</w:t>
      </w:r>
      <w:r w:rsidRPr="00EB32EA">
        <w:rPr>
          <w:rFonts w:ascii="Times New Roman" w:hAnsi="Times New Roman"/>
          <w:sz w:val="24"/>
          <w:szCs w:val="24"/>
          <w:lang w:val="uk-UA"/>
        </w:rPr>
        <w:t xml:space="preserve"> адаптивність і комунікабельність</w:t>
      </w:r>
      <w:r w:rsidRPr="00EB32EA">
        <w:rPr>
          <w:rFonts w:ascii="Times New Roman" w:hAnsi="Times New Roman"/>
          <w:sz w:val="24"/>
          <w:szCs w:val="24"/>
        </w:rPr>
        <w:t>;</w:t>
      </w:r>
      <w:r w:rsidRPr="00EB32EA">
        <w:rPr>
          <w:rFonts w:ascii="Times New Roman" w:hAnsi="Times New Roman"/>
          <w:sz w:val="24"/>
          <w:szCs w:val="24"/>
          <w:lang w:val="uk-UA"/>
        </w:rPr>
        <w:t xml:space="preserve"> наполегливість у досягненні мети</w:t>
      </w:r>
      <w:r w:rsidRPr="00EB32EA">
        <w:rPr>
          <w:rFonts w:ascii="Times New Roman" w:hAnsi="Times New Roman"/>
          <w:sz w:val="24"/>
          <w:szCs w:val="24"/>
        </w:rPr>
        <w:t>;</w:t>
      </w:r>
      <w:r w:rsidRPr="00EB32EA">
        <w:rPr>
          <w:rFonts w:ascii="Times New Roman" w:hAnsi="Times New Roman"/>
          <w:sz w:val="24"/>
          <w:szCs w:val="24"/>
          <w:lang w:val="uk-UA"/>
        </w:rPr>
        <w:t xml:space="preserve"> турбота про якість виконуваної роботи</w:t>
      </w:r>
      <w:r w:rsidRPr="00EB32EA">
        <w:rPr>
          <w:rFonts w:ascii="Times New Roman" w:hAnsi="Times New Roman"/>
          <w:sz w:val="24"/>
          <w:szCs w:val="24"/>
        </w:rPr>
        <w:t>;</w:t>
      </w:r>
      <w:r w:rsidRPr="00EB32EA">
        <w:rPr>
          <w:rFonts w:ascii="Times New Roman" w:hAnsi="Times New Roman"/>
          <w:sz w:val="24"/>
          <w:szCs w:val="24"/>
          <w:lang w:val="uk-UA"/>
        </w:rPr>
        <w:t xml:space="preserve"> толерантність</w:t>
      </w:r>
      <w:r w:rsidRPr="00EB32EA">
        <w:rPr>
          <w:rFonts w:ascii="Times New Roman" w:hAnsi="Times New Roman"/>
          <w:sz w:val="24"/>
          <w:szCs w:val="24"/>
        </w:rPr>
        <w:t>;</w:t>
      </w:r>
      <w:r w:rsidRPr="00EB32EA">
        <w:rPr>
          <w:rFonts w:ascii="Times New Roman" w:hAnsi="Times New Roman"/>
          <w:sz w:val="24"/>
          <w:szCs w:val="24"/>
          <w:lang w:val="uk-UA"/>
        </w:rPr>
        <w:t xml:space="preserve"> </w:t>
      </w:r>
      <w:r>
        <w:rPr>
          <w:rFonts w:ascii="Times New Roman" w:hAnsi="Times New Roman"/>
          <w:sz w:val="24"/>
          <w:szCs w:val="24"/>
          <w:lang w:val="uk-UA"/>
        </w:rPr>
        <w:t xml:space="preserve">методична </w:t>
      </w:r>
      <w:r w:rsidRPr="00EB32EA">
        <w:rPr>
          <w:rFonts w:ascii="Times New Roman" w:hAnsi="Times New Roman"/>
          <w:sz w:val="24"/>
          <w:szCs w:val="24"/>
          <w:lang w:val="uk-UA"/>
        </w:rPr>
        <w:t>грамотність.</w:t>
      </w:r>
    </w:p>
    <w:p w:rsidR="00A42BCA" w:rsidRPr="00EB32EA" w:rsidRDefault="00A42BCA" w:rsidP="0035114F">
      <w:pPr>
        <w:numPr>
          <w:ilvl w:val="0"/>
          <w:numId w:val="7"/>
        </w:numPr>
        <w:tabs>
          <w:tab w:val="clear" w:pos="1665"/>
          <w:tab w:val="num" w:pos="0"/>
          <w:tab w:val="left" w:pos="284"/>
          <w:tab w:val="left" w:pos="567"/>
          <w:tab w:val="left" w:pos="993"/>
        </w:tabs>
        <w:spacing w:after="0" w:line="240" w:lineRule="auto"/>
        <w:ind w:left="0" w:firstLine="284"/>
        <w:jc w:val="both"/>
        <w:rPr>
          <w:rFonts w:ascii="Times New Roman" w:hAnsi="Times New Roman"/>
          <w:i/>
          <w:sz w:val="24"/>
          <w:szCs w:val="24"/>
          <w:u w:val="single"/>
          <w:lang w:val="uk-UA"/>
        </w:rPr>
      </w:pPr>
      <w:r w:rsidRPr="00EB32EA">
        <w:rPr>
          <w:rFonts w:ascii="Times New Roman" w:hAnsi="Times New Roman"/>
          <w:i/>
          <w:sz w:val="24"/>
          <w:szCs w:val="24"/>
          <w:lang w:val="uk-UA"/>
        </w:rPr>
        <w:t>компетенції загальнонаукові:</w:t>
      </w:r>
      <w:r w:rsidRPr="00EB32EA">
        <w:rPr>
          <w:rFonts w:ascii="Times New Roman" w:hAnsi="Times New Roman"/>
          <w:sz w:val="24"/>
          <w:szCs w:val="24"/>
          <w:lang w:val="uk-UA"/>
        </w:rPr>
        <w:t xml:space="preserve"> базові уявлення про основи психології, педагогіки, що сприяють розвитку загальної культури й соціалізації </w:t>
      </w:r>
      <w:r>
        <w:rPr>
          <w:rFonts w:ascii="Times New Roman" w:hAnsi="Times New Roman"/>
          <w:sz w:val="24"/>
          <w:szCs w:val="24"/>
          <w:lang w:val="uk-UA"/>
        </w:rPr>
        <w:t>майбутніх науковців</w:t>
      </w:r>
      <w:r w:rsidRPr="00EB32EA">
        <w:rPr>
          <w:rFonts w:ascii="Times New Roman" w:hAnsi="Times New Roman"/>
          <w:sz w:val="24"/>
          <w:szCs w:val="24"/>
          <w:lang w:val="uk-UA"/>
        </w:rPr>
        <w:t>, навички роботи в комп'ютерних мережах, уміння створювати бази даних і використовувати інтернетресурси</w:t>
      </w:r>
      <w:r w:rsidRPr="00EB32EA">
        <w:rPr>
          <w:rFonts w:ascii="Times New Roman" w:hAnsi="Times New Roman"/>
          <w:sz w:val="24"/>
          <w:szCs w:val="24"/>
        </w:rPr>
        <w:t>;</w:t>
      </w:r>
      <w:r w:rsidRPr="00EB32EA">
        <w:rPr>
          <w:rFonts w:ascii="Times New Roman" w:hAnsi="Times New Roman"/>
          <w:sz w:val="24"/>
          <w:szCs w:val="24"/>
          <w:lang w:val="uk-UA"/>
        </w:rPr>
        <w:t xml:space="preserve"> </w:t>
      </w:r>
      <w:r w:rsidRPr="00025743">
        <w:rPr>
          <w:rFonts w:ascii="Times New Roman" w:hAnsi="Times New Roman"/>
          <w:spacing w:val="-6"/>
          <w:sz w:val="24"/>
          <w:szCs w:val="24"/>
          <w:lang w:val="uk-UA"/>
        </w:rPr>
        <w:t>базові знання методики навчання фізики, в обсязі, необхідному для освоєння даної дисципліни</w:t>
      </w:r>
      <w:r w:rsidRPr="00025743">
        <w:rPr>
          <w:rFonts w:ascii="Times New Roman" w:hAnsi="Times New Roman"/>
          <w:spacing w:val="-6"/>
          <w:sz w:val="24"/>
          <w:szCs w:val="24"/>
        </w:rPr>
        <w:t>;</w:t>
      </w:r>
    </w:p>
    <w:p w:rsidR="00A42BCA" w:rsidRPr="00EB32EA" w:rsidRDefault="00A42BCA" w:rsidP="0035114F">
      <w:pPr>
        <w:numPr>
          <w:ilvl w:val="0"/>
          <w:numId w:val="7"/>
        </w:numPr>
        <w:tabs>
          <w:tab w:val="clear" w:pos="1665"/>
          <w:tab w:val="num" w:pos="0"/>
          <w:tab w:val="left" w:pos="284"/>
          <w:tab w:val="left" w:pos="567"/>
          <w:tab w:val="left" w:pos="993"/>
        </w:tabs>
        <w:spacing w:after="0" w:line="240" w:lineRule="auto"/>
        <w:ind w:left="0" w:firstLine="284"/>
        <w:jc w:val="both"/>
        <w:rPr>
          <w:rFonts w:ascii="Times New Roman" w:hAnsi="Times New Roman"/>
          <w:i/>
          <w:sz w:val="24"/>
          <w:szCs w:val="24"/>
          <w:u w:val="single"/>
          <w:lang w:val="uk-UA"/>
        </w:rPr>
      </w:pPr>
      <w:r w:rsidRPr="00EB32EA">
        <w:rPr>
          <w:rFonts w:ascii="Times New Roman" w:hAnsi="Times New Roman"/>
          <w:i/>
          <w:sz w:val="24"/>
          <w:szCs w:val="24"/>
          <w:lang w:val="uk-UA"/>
        </w:rPr>
        <w:t>компетенції інструментальні:</w:t>
      </w:r>
      <w:r w:rsidRPr="00EB32EA">
        <w:rPr>
          <w:rFonts w:ascii="Times New Roman" w:hAnsi="Times New Roman"/>
          <w:sz w:val="24"/>
          <w:szCs w:val="24"/>
          <w:lang w:val="uk-UA"/>
        </w:rPr>
        <w:t xml:space="preserve"> здатність до письмової й усної комунікації рідною </w:t>
      </w:r>
      <w:r w:rsidRPr="00EB32EA">
        <w:rPr>
          <w:rFonts w:ascii="Times New Roman" w:hAnsi="Times New Roman"/>
          <w:spacing w:val="-8"/>
          <w:sz w:val="24"/>
          <w:szCs w:val="24"/>
          <w:lang w:val="uk-UA"/>
        </w:rPr>
        <w:t>мовою</w:t>
      </w:r>
      <w:r w:rsidRPr="00EB32EA">
        <w:rPr>
          <w:rFonts w:ascii="Times New Roman" w:hAnsi="Times New Roman"/>
          <w:spacing w:val="-8"/>
          <w:sz w:val="24"/>
          <w:szCs w:val="24"/>
        </w:rPr>
        <w:t>;</w:t>
      </w:r>
      <w:r w:rsidRPr="00EB32EA">
        <w:rPr>
          <w:rFonts w:ascii="Times New Roman" w:hAnsi="Times New Roman"/>
          <w:spacing w:val="-8"/>
          <w:sz w:val="24"/>
          <w:szCs w:val="24"/>
          <w:lang w:val="uk-UA"/>
        </w:rPr>
        <w:t xml:space="preserve"> навички роботи з комп'ютером</w:t>
      </w:r>
      <w:r w:rsidRPr="00EB32EA">
        <w:rPr>
          <w:rFonts w:ascii="Times New Roman" w:hAnsi="Times New Roman"/>
          <w:spacing w:val="-8"/>
          <w:sz w:val="24"/>
          <w:szCs w:val="24"/>
        </w:rPr>
        <w:t>;</w:t>
      </w:r>
      <w:r w:rsidRPr="00EB32EA">
        <w:rPr>
          <w:rFonts w:ascii="Times New Roman" w:hAnsi="Times New Roman"/>
          <w:spacing w:val="-8"/>
          <w:sz w:val="24"/>
          <w:szCs w:val="24"/>
          <w:lang w:val="uk-UA"/>
        </w:rPr>
        <w:t xml:space="preserve"> навички роботою у мережі Інтернет; дослідницькі уміння.</w:t>
      </w:r>
    </w:p>
    <w:p w:rsidR="00A42BCA" w:rsidRPr="00EB32EA" w:rsidRDefault="00A42BCA" w:rsidP="0035114F">
      <w:pPr>
        <w:numPr>
          <w:ilvl w:val="0"/>
          <w:numId w:val="7"/>
        </w:numPr>
        <w:tabs>
          <w:tab w:val="clear" w:pos="1665"/>
          <w:tab w:val="num" w:pos="0"/>
          <w:tab w:val="left" w:pos="284"/>
          <w:tab w:val="left" w:pos="567"/>
          <w:tab w:val="left" w:pos="993"/>
        </w:tabs>
        <w:spacing w:after="0" w:line="240" w:lineRule="auto"/>
        <w:ind w:left="0" w:firstLine="284"/>
        <w:jc w:val="both"/>
        <w:rPr>
          <w:rFonts w:ascii="Times New Roman" w:hAnsi="Times New Roman"/>
          <w:i/>
          <w:sz w:val="24"/>
          <w:szCs w:val="24"/>
          <w:u w:val="single"/>
          <w:lang w:val="uk-UA"/>
        </w:rPr>
      </w:pPr>
      <w:r w:rsidRPr="00EB32EA">
        <w:rPr>
          <w:rFonts w:ascii="Times New Roman" w:hAnsi="Times New Roman"/>
          <w:i/>
          <w:sz w:val="24"/>
          <w:szCs w:val="24"/>
          <w:lang w:val="uk-UA"/>
        </w:rPr>
        <w:t>компетенції загальнопрофесійні:</w:t>
      </w:r>
      <w:r w:rsidRPr="00EB32EA">
        <w:rPr>
          <w:rFonts w:ascii="Times New Roman" w:hAnsi="Times New Roman"/>
          <w:sz w:val="24"/>
          <w:szCs w:val="24"/>
          <w:lang w:val="uk-UA"/>
        </w:rPr>
        <w:t xml:space="preserve"> здатність проектувати навчальний процес, здатність до ділової комунікації у професійній сфері на основі знань мови фізичної науки та основ ділового спілкування;</w:t>
      </w:r>
    </w:p>
    <w:p w:rsidR="00A42BCA" w:rsidRPr="00EB32EA" w:rsidRDefault="00A42BCA" w:rsidP="00025743">
      <w:pPr>
        <w:numPr>
          <w:ilvl w:val="0"/>
          <w:numId w:val="7"/>
        </w:numPr>
        <w:tabs>
          <w:tab w:val="clear" w:pos="1665"/>
          <w:tab w:val="num" w:pos="0"/>
          <w:tab w:val="left" w:pos="284"/>
          <w:tab w:val="left" w:pos="567"/>
        </w:tabs>
        <w:spacing w:after="0" w:line="240" w:lineRule="auto"/>
        <w:ind w:left="0" w:firstLine="426"/>
        <w:jc w:val="both"/>
        <w:rPr>
          <w:rFonts w:ascii="Times New Roman" w:hAnsi="Times New Roman"/>
          <w:i/>
          <w:sz w:val="24"/>
          <w:szCs w:val="24"/>
          <w:u w:val="single"/>
          <w:lang w:val="uk-UA"/>
        </w:rPr>
      </w:pPr>
      <w:r w:rsidRPr="00EB32EA">
        <w:rPr>
          <w:rFonts w:ascii="Times New Roman" w:hAnsi="Times New Roman"/>
          <w:i/>
          <w:sz w:val="24"/>
          <w:szCs w:val="24"/>
          <w:lang w:val="uk-UA"/>
        </w:rPr>
        <w:t>компетенції спеціалізовано-професійні:</w:t>
      </w:r>
      <w:r w:rsidRPr="00EB32EA">
        <w:rPr>
          <w:rFonts w:ascii="Times New Roman" w:hAnsi="Times New Roman"/>
          <w:sz w:val="24"/>
          <w:szCs w:val="24"/>
          <w:lang w:val="uk-UA"/>
        </w:rPr>
        <w:t xml:space="preserve"> здатність здійснювати методичну діяльність п</w:t>
      </w:r>
      <w:r>
        <w:rPr>
          <w:rFonts w:ascii="Times New Roman" w:hAnsi="Times New Roman"/>
          <w:sz w:val="24"/>
          <w:szCs w:val="24"/>
          <w:lang w:val="uk-UA"/>
        </w:rPr>
        <w:t>ід час</w:t>
      </w:r>
      <w:r w:rsidRPr="00EB32EA">
        <w:rPr>
          <w:rFonts w:ascii="Times New Roman" w:hAnsi="Times New Roman"/>
          <w:sz w:val="24"/>
          <w:szCs w:val="24"/>
          <w:lang w:val="uk-UA"/>
        </w:rPr>
        <w:t xml:space="preserve"> навчанн</w:t>
      </w:r>
      <w:r>
        <w:rPr>
          <w:rFonts w:ascii="Times New Roman" w:hAnsi="Times New Roman"/>
          <w:sz w:val="24"/>
          <w:szCs w:val="24"/>
          <w:lang w:val="uk-UA"/>
        </w:rPr>
        <w:t>я</w:t>
      </w:r>
      <w:r w:rsidRPr="00EB32EA">
        <w:rPr>
          <w:rFonts w:ascii="Times New Roman" w:hAnsi="Times New Roman"/>
          <w:sz w:val="24"/>
          <w:szCs w:val="24"/>
          <w:lang w:val="uk-UA"/>
        </w:rPr>
        <w:t xml:space="preserve"> учнів</w:t>
      </w:r>
      <w:r>
        <w:rPr>
          <w:rFonts w:ascii="Times New Roman" w:hAnsi="Times New Roman"/>
          <w:sz w:val="24"/>
          <w:szCs w:val="24"/>
          <w:lang w:val="uk-UA"/>
        </w:rPr>
        <w:t>/студентів</w:t>
      </w:r>
      <w:r w:rsidRPr="00EB32EA">
        <w:rPr>
          <w:rFonts w:ascii="Times New Roman" w:hAnsi="Times New Roman"/>
          <w:sz w:val="24"/>
          <w:szCs w:val="24"/>
          <w:lang w:val="uk-UA"/>
        </w:rPr>
        <w:t xml:space="preserve"> фізики на основі знань і вмінь з шкільного курсу</w:t>
      </w:r>
      <w:r>
        <w:rPr>
          <w:rFonts w:ascii="Times New Roman" w:hAnsi="Times New Roman"/>
          <w:sz w:val="24"/>
          <w:szCs w:val="24"/>
          <w:lang w:val="uk-UA"/>
        </w:rPr>
        <w:t xml:space="preserve"> фізики та методики її навчання</w:t>
      </w:r>
      <w:r w:rsidRPr="00EB32EA">
        <w:rPr>
          <w:rFonts w:ascii="Times New Roman" w:hAnsi="Times New Roman"/>
          <w:sz w:val="24"/>
          <w:szCs w:val="24"/>
          <w:lang w:val="uk-UA"/>
        </w:rPr>
        <w:t>; здатність проектувати та організовувати навчальний процес з фізики в школі</w:t>
      </w:r>
      <w:r>
        <w:rPr>
          <w:rFonts w:ascii="Times New Roman" w:hAnsi="Times New Roman"/>
          <w:sz w:val="24"/>
          <w:szCs w:val="24"/>
          <w:lang w:val="uk-UA"/>
        </w:rPr>
        <w:t xml:space="preserve">/ВНЗ в умовах дистанційного навчання </w:t>
      </w:r>
      <w:r w:rsidRPr="00EB32EA">
        <w:rPr>
          <w:rFonts w:ascii="Times New Roman" w:hAnsi="Times New Roman"/>
          <w:sz w:val="24"/>
          <w:szCs w:val="24"/>
          <w:lang w:val="uk-UA"/>
        </w:rPr>
        <w:t>на рівні курсу, розділу, теми, уроку, педагогічної ситуації;</w:t>
      </w:r>
      <w:r w:rsidRPr="00EB32EA">
        <w:rPr>
          <w:rFonts w:ascii="Times New Roman" w:hAnsi="Times New Roman"/>
          <w:b/>
          <w:sz w:val="24"/>
          <w:szCs w:val="24"/>
          <w:lang w:val="uk-UA"/>
        </w:rPr>
        <w:t xml:space="preserve"> </w:t>
      </w:r>
      <w:r w:rsidRPr="00EB32EA">
        <w:rPr>
          <w:rFonts w:ascii="Times New Roman" w:hAnsi="Times New Roman"/>
          <w:sz w:val="24"/>
          <w:szCs w:val="24"/>
          <w:lang w:val="uk-UA"/>
        </w:rPr>
        <w:t xml:space="preserve">здатність здійснювати відбір методів, форм і засобів навчання фізики, спрямованих на розвиток здібностей учнів та їх виховання; здатність </w:t>
      </w:r>
      <w:r>
        <w:rPr>
          <w:rFonts w:ascii="Times New Roman" w:hAnsi="Times New Roman"/>
          <w:sz w:val="24"/>
          <w:szCs w:val="24"/>
          <w:lang w:val="uk-UA"/>
        </w:rPr>
        <w:t xml:space="preserve">проектувати індивідуальні траєкторії навчання учнів/студентів у межах створеного навчального е-середовища; </w:t>
      </w:r>
      <w:r w:rsidRPr="00EB32EA">
        <w:rPr>
          <w:rFonts w:ascii="Times New Roman" w:hAnsi="Times New Roman"/>
          <w:sz w:val="24"/>
          <w:szCs w:val="24"/>
          <w:lang w:val="uk-UA"/>
        </w:rPr>
        <w:t>здатність використовувати інформаційні технології у навчанні учнів</w:t>
      </w:r>
      <w:r>
        <w:rPr>
          <w:rFonts w:ascii="Times New Roman" w:hAnsi="Times New Roman"/>
          <w:sz w:val="24"/>
          <w:szCs w:val="24"/>
          <w:lang w:val="uk-UA"/>
        </w:rPr>
        <w:t xml:space="preserve">/студентів </w:t>
      </w:r>
      <w:r w:rsidRPr="00EB32EA">
        <w:rPr>
          <w:rFonts w:ascii="Times New Roman" w:hAnsi="Times New Roman"/>
          <w:sz w:val="24"/>
          <w:szCs w:val="24"/>
          <w:lang w:val="uk-UA"/>
        </w:rPr>
        <w:t>фізики; здатність використовувати можливості мережевих програмних систем та Інтернет-ресурсів для вирішення експериментальних і практичних завдань у галузі професійної діяльності;</w:t>
      </w:r>
    </w:p>
    <w:p w:rsidR="00A42BCA" w:rsidRDefault="00A42BCA" w:rsidP="000148E1">
      <w:pPr>
        <w:spacing w:after="0"/>
        <w:ind w:left="-426" w:firstLine="426"/>
        <w:rPr>
          <w:rFonts w:ascii="Times New Roman" w:hAnsi="Times New Roman"/>
          <w:sz w:val="24"/>
          <w:szCs w:val="24"/>
          <w:lang w:val="uk-UA"/>
        </w:rPr>
      </w:pPr>
      <w:r w:rsidRPr="00BF47D2">
        <w:rPr>
          <w:rFonts w:ascii="Times New Roman" w:hAnsi="Times New Roman"/>
          <w:b/>
          <w:sz w:val="24"/>
          <w:szCs w:val="24"/>
          <w:lang w:val="uk-UA"/>
        </w:rPr>
        <w:t>Очікувані результати навчання</w:t>
      </w:r>
      <w:r>
        <w:rPr>
          <w:rFonts w:ascii="Times New Roman" w:hAnsi="Times New Roman"/>
          <w:sz w:val="24"/>
          <w:szCs w:val="24"/>
          <w:lang w:val="uk-UA"/>
        </w:rPr>
        <w:t xml:space="preserve">: </w:t>
      </w:r>
    </w:p>
    <w:p w:rsidR="00A42BCA" w:rsidRPr="00BF47D2" w:rsidRDefault="00A42BCA" w:rsidP="000148E1">
      <w:pPr>
        <w:numPr>
          <w:ilvl w:val="0"/>
          <w:numId w:val="7"/>
        </w:numPr>
        <w:tabs>
          <w:tab w:val="clear" w:pos="1665"/>
          <w:tab w:val="num" w:pos="993"/>
        </w:tabs>
        <w:spacing w:after="0" w:line="240" w:lineRule="auto"/>
        <w:ind w:left="0" w:firstLine="709"/>
        <w:jc w:val="both"/>
        <w:rPr>
          <w:rFonts w:ascii="Times New Roman" w:hAnsi="Times New Roman"/>
          <w:lang w:val="uk-UA"/>
        </w:rPr>
      </w:pPr>
      <w:r>
        <w:rPr>
          <w:rFonts w:ascii="Times New Roman" w:hAnsi="Times New Roman"/>
          <w:b/>
          <w:lang w:val="uk-UA"/>
        </w:rPr>
        <w:t>аспірант</w:t>
      </w:r>
      <w:r w:rsidRPr="00BF47D2">
        <w:rPr>
          <w:rFonts w:ascii="Times New Roman" w:hAnsi="Times New Roman"/>
          <w:b/>
          <w:lang w:val="uk-UA"/>
        </w:rPr>
        <w:t xml:space="preserve"> розуміє: </w:t>
      </w:r>
      <w:r w:rsidRPr="00025743">
        <w:rPr>
          <w:rFonts w:ascii="Times New Roman" w:hAnsi="Times New Roman"/>
          <w:lang w:val="uk-UA"/>
        </w:rPr>
        <w:t>а) значення дисципліни</w:t>
      </w:r>
      <w:r>
        <w:rPr>
          <w:rFonts w:ascii="Times New Roman" w:hAnsi="Times New Roman"/>
          <w:b/>
          <w:lang w:val="uk-UA"/>
        </w:rPr>
        <w:t xml:space="preserve"> </w:t>
      </w:r>
      <w:r w:rsidRPr="00BF47D2">
        <w:rPr>
          <w:rFonts w:ascii="Times New Roman" w:hAnsi="Times New Roman"/>
          <w:lang w:val="uk-UA"/>
        </w:rPr>
        <w:t xml:space="preserve">в </w:t>
      </w:r>
      <w:r>
        <w:rPr>
          <w:rFonts w:ascii="Times New Roman" w:hAnsi="Times New Roman"/>
          <w:lang w:val="uk-UA"/>
        </w:rPr>
        <w:t xml:space="preserve">подальшій науковій діяльності </w:t>
      </w:r>
      <w:r w:rsidRPr="00BF47D2">
        <w:rPr>
          <w:rFonts w:ascii="Times New Roman" w:hAnsi="Times New Roman"/>
          <w:lang w:val="uk-UA"/>
        </w:rPr>
        <w:t xml:space="preserve">та </w:t>
      </w:r>
      <w:r>
        <w:rPr>
          <w:rFonts w:ascii="Times New Roman" w:hAnsi="Times New Roman"/>
          <w:lang w:val="uk-UA"/>
        </w:rPr>
        <w:t xml:space="preserve">в </w:t>
      </w:r>
      <w:r w:rsidRPr="00BF47D2">
        <w:rPr>
          <w:rFonts w:ascii="Times New Roman" w:hAnsi="Times New Roman"/>
          <w:lang w:val="uk-UA"/>
        </w:rPr>
        <w:t xml:space="preserve"> методичн</w:t>
      </w:r>
      <w:r>
        <w:rPr>
          <w:rFonts w:ascii="Times New Roman" w:hAnsi="Times New Roman"/>
          <w:lang w:val="uk-UA"/>
        </w:rPr>
        <w:t>ій</w:t>
      </w:r>
      <w:r w:rsidRPr="00BF47D2">
        <w:rPr>
          <w:rFonts w:ascii="Times New Roman" w:hAnsi="Times New Roman"/>
          <w:lang w:val="uk-UA"/>
        </w:rPr>
        <w:t xml:space="preserve"> підготов</w:t>
      </w:r>
      <w:r>
        <w:rPr>
          <w:rFonts w:ascii="Times New Roman" w:hAnsi="Times New Roman"/>
          <w:lang w:val="uk-UA"/>
        </w:rPr>
        <w:t>ці</w:t>
      </w:r>
      <w:r w:rsidRPr="00BF47D2">
        <w:rPr>
          <w:rFonts w:ascii="Times New Roman" w:hAnsi="Times New Roman"/>
          <w:lang w:val="uk-UA"/>
        </w:rPr>
        <w:t>; б)</w:t>
      </w:r>
      <w:r>
        <w:rPr>
          <w:rFonts w:ascii="Times New Roman" w:hAnsi="Times New Roman"/>
          <w:lang w:val="uk-UA"/>
        </w:rPr>
        <w:t xml:space="preserve"> </w:t>
      </w:r>
      <w:r w:rsidRPr="00BF47D2">
        <w:rPr>
          <w:rFonts w:ascii="Times New Roman" w:hAnsi="Times New Roman"/>
          <w:lang w:val="uk-UA"/>
        </w:rPr>
        <w:t xml:space="preserve">відмінності </w:t>
      </w:r>
      <w:r>
        <w:rPr>
          <w:rFonts w:ascii="Times New Roman" w:hAnsi="Times New Roman"/>
          <w:lang w:val="uk-UA"/>
        </w:rPr>
        <w:t>дистанційного навчання від традиційного;. в</w:t>
      </w:r>
      <w:r w:rsidRPr="00BF47D2">
        <w:rPr>
          <w:rFonts w:ascii="Times New Roman" w:hAnsi="Times New Roman"/>
          <w:lang w:val="uk-UA"/>
        </w:rPr>
        <w:t xml:space="preserve">) доцільність врахування вимог </w:t>
      </w:r>
      <w:r>
        <w:rPr>
          <w:rFonts w:ascii="Times New Roman" w:hAnsi="Times New Roman"/>
          <w:lang w:val="uk-UA"/>
        </w:rPr>
        <w:t xml:space="preserve">компетентнісного, </w:t>
      </w:r>
      <w:r w:rsidRPr="00BF47D2">
        <w:rPr>
          <w:rFonts w:ascii="Times New Roman" w:hAnsi="Times New Roman"/>
          <w:lang w:val="uk-UA"/>
        </w:rPr>
        <w:t>особистісно-діяльнісного</w:t>
      </w:r>
      <w:r>
        <w:rPr>
          <w:rFonts w:ascii="Times New Roman" w:hAnsi="Times New Roman"/>
          <w:lang w:val="uk-UA"/>
        </w:rPr>
        <w:t xml:space="preserve"> та контекстного </w:t>
      </w:r>
      <w:r w:rsidRPr="00BF47D2">
        <w:rPr>
          <w:rFonts w:ascii="Times New Roman" w:hAnsi="Times New Roman"/>
          <w:lang w:val="uk-UA"/>
        </w:rPr>
        <w:t>підход</w:t>
      </w:r>
      <w:r>
        <w:rPr>
          <w:rFonts w:ascii="Times New Roman" w:hAnsi="Times New Roman"/>
          <w:lang w:val="uk-UA"/>
        </w:rPr>
        <w:t>ів</w:t>
      </w:r>
      <w:r w:rsidRPr="00BF47D2">
        <w:rPr>
          <w:rFonts w:ascii="Times New Roman" w:hAnsi="Times New Roman"/>
          <w:lang w:val="uk-UA"/>
        </w:rPr>
        <w:t xml:space="preserve"> під час організації навчального </w:t>
      </w:r>
      <w:r>
        <w:rPr>
          <w:rFonts w:ascii="Times New Roman" w:hAnsi="Times New Roman"/>
          <w:lang w:val="uk-UA"/>
        </w:rPr>
        <w:t xml:space="preserve">навчального </w:t>
      </w:r>
      <w:r w:rsidRPr="00BF47D2">
        <w:rPr>
          <w:rFonts w:ascii="Times New Roman" w:hAnsi="Times New Roman"/>
          <w:lang w:val="uk-UA"/>
        </w:rPr>
        <w:t>процесу</w:t>
      </w:r>
      <w:r>
        <w:rPr>
          <w:rFonts w:ascii="Times New Roman" w:hAnsi="Times New Roman"/>
          <w:lang w:val="uk-UA"/>
        </w:rPr>
        <w:t xml:space="preserve"> з фізики за технологією дистанційного навчання</w:t>
      </w:r>
      <w:r w:rsidRPr="00BF47D2">
        <w:rPr>
          <w:rFonts w:ascii="Times New Roman" w:hAnsi="Times New Roman"/>
          <w:lang w:val="uk-UA"/>
        </w:rPr>
        <w:t xml:space="preserve">; </w:t>
      </w:r>
      <w:r>
        <w:rPr>
          <w:rFonts w:ascii="Times New Roman" w:hAnsi="Times New Roman"/>
          <w:lang w:val="uk-UA"/>
        </w:rPr>
        <w:t>г</w:t>
      </w:r>
      <w:r w:rsidRPr="00BF47D2">
        <w:rPr>
          <w:rFonts w:ascii="Times New Roman" w:hAnsi="Times New Roman"/>
          <w:lang w:val="uk-UA"/>
        </w:rPr>
        <w:t xml:space="preserve">) роль </w:t>
      </w:r>
      <w:r>
        <w:rPr>
          <w:rFonts w:ascii="Times New Roman" w:hAnsi="Times New Roman"/>
          <w:lang w:val="uk-UA"/>
        </w:rPr>
        <w:t xml:space="preserve">навчального середовища і </w:t>
      </w:r>
      <w:r w:rsidRPr="00BF47D2">
        <w:rPr>
          <w:rFonts w:ascii="Times New Roman" w:hAnsi="Times New Roman"/>
          <w:lang w:val="uk-UA"/>
        </w:rPr>
        <w:t>комп’ютера у навчанні учнів</w:t>
      </w:r>
      <w:r>
        <w:rPr>
          <w:rFonts w:ascii="Times New Roman" w:hAnsi="Times New Roman"/>
          <w:lang w:val="uk-UA"/>
        </w:rPr>
        <w:t>/студентів</w:t>
      </w:r>
      <w:r w:rsidRPr="00BF47D2">
        <w:rPr>
          <w:rFonts w:ascii="Times New Roman" w:hAnsi="Times New Roman"/>
          <w:lang w:val="uk-UA"/>
        </w:rPr>
        <w:t xml:space="preserve"> фізики; </w:t>
      </w:r>
      <w:r>
        <w:rPr>
          <w:rFonts w:ascii="Times New Roman" w:hAnsi="Times New Roman"/>
          <w:lang w:val="uk-UA"/>
        </w:rPr>
        <w:t>д)важливість проектувального етапу в науковій діяльності здобувача та забезпеченні умов для досягнення запланованих цілей модернізації навчання учнів/студентів фізики.</w:t>
      </w:r>
    </w:p>
    <w:p w:rsidR="00A42BCA" w:rsidRPr="005772AE" w:rsidRDefault="00A42BCA" w:rsidP="000148E1">
      <w:pPr>
        <w:numPr>
          <w:ilvl w:val="0"/>
          <w:numId w:val="7"/>
        </w:numPr>
        <w:tabs>
          <w:tab w:val="clear" w:pos="1665"/>
          <w:tab w:val="num" w:pos="993"/>
        </w:tabs>
        <w:spacing w:after="0" w:line="240" w:lineRule="auto"/>
        <w:ind w:left="0" w:firstLine="709"/>
        <w:jc w:val="both"/>
        <w:rPr>
          <w:rFonts w:ascii="Times New Roman" w:hAnsi="Times New Roman"/>
          <w:sz w:val="24"/>
          <w:szCs w:val="24"/>
          <w:lang w:val="uk-UA"/>
        </w:rPr>
      </w:pPr>
      <w:r w:rsidRPr="004939F6">
        <w:rPr>
          <w:rFonts w:ascii="Times New Roman" w:hAnsi="Times New Roman"/>
          <w:b/>
          <w:lang w:val="uk-UA"/>
        </w:rPr>
        <w:t>аспірант усвідомлює</w:t>
      </w:r>
      <w:r w:rsidRPr="004939F6">
        <w:rPr>
          <w:rFonts w:ascii="Times New Roman" w:hAnsi="Times New Roman"/>
          <w:lang w:val="uk-UA"/>
        </w:rPr>
        <w:t xml:space="preserve">: а) вплив </w:t>
      </w:r>
      <w:r>
        <w:rPr>
          <w:rFonts w:ascii="Times New Roman" w:hAnsi="Times New Roman"/>
          <w:lang w:val="uk-UA"/>
        </w:rPr>
        <w:t xml:space="preserve">навчального середовища у вигляді мережевого навчального комплексу </w:t>
      </w:r>
      <w:r w:rsidRPr="004939F6">
        <w:rPr>
          <w:rFonts w:ascii="Times New Roman" w:hAnsi="Times New Roman"/>
          <w:lang w:val="uk-UA"/>
        </w:rPr>
        <w:t xml:space="preserve">на якість </w:t>
      </w:r>
      <w:r>
        <w:rPr>
          <w:rFonts w:ascii="Times New Roman" w:hAnsi="Times New Roman"/>
          <w:lang w:val="uk-UA"/>
        </w:rPr>
        <w:t xml:space="preserve">підготовки учнів/студентів з фізики; </w:t>
      </w:r>
      <w:r w:rsidRPr="004939F6">
        <w:rPr>
          <w:rFonts w:ascii="Times New Roman" w:hAnsi="Times New Roman"/>
          <w:lang w:val="uk-UA"/>
        </w:rPr>
        <w:t xml:space="preserve">б) взаємозв'язок компонентів </w:t>
      </w:r>
      <w:r>
        <w:rPr>
          <w:rFonts w:ascii="Times New Roman" w:hAnsi="Times New Roman"/>
          <w:lang w:val="uk-UA"/>
        </w:rPr>
        <w:t xml:space="preserve">компютерно-орієнтованої </w:t>
      </w:r>
      <w:r w:rsidRPr="004939F6">
        <w:rPr>
          <w:rFonts w:ascii="Times New Roman" w:hAnsi="Times New Roman"/>
          <w:lang w:val="uk-UA"/>
        </w:rPr>
        <w:t>методичної системи навчання фізики учнів/студентів; б)</w:t>
      </w:r>
      <w:r w:rsidRPr="004939F6">
        <w:rPr>
          <w:rFonts w:ascii="Times New Roman" w:hAnsi="Times New Roman"/>
          <w:b/>
          <w:lang w:val="uk-UA"/>
        </w:rPr>
        <w:t xml:space="preserve"> </w:t>
      </w:r>
      <w:r w:rsidRPr="004939F6">
        <w:rPr>
          <w:rFonts w:ascii="Times New Roman" w:hAnsi="Times New Roman"/>
          <w:lang w:val="uk-UA"/>
        </w:rPr>
        <w:t xml:space="preserve">необхідність розробки </w:t>
      </w:r>
      <w:r>
        <w:rPr>
          <w:rFonts w:ascii="Times New Roman" w:hAnsi="Times New Roman"/>
          <w:lang w:val="uk-UA"/>
        </w:rPr>
        <w:t>комп</w:t>
      </w:r>
      <w:r w:rsidRPr="005772AE">
        <w:rPr>
          <w:rFonts w:ascii="Times New Roman" w:hAnsi="Times New Roman"/>
          <w:lang w:val="uk-UA"/>
        </w:rPr>
        <w:t>’</w:t>
      </w:r>
      <w:r>
        <w:rPr>
          <w:rFonts w:ascii="Times New Roman" w:hAnsi="Times New Roman"/>
          <w:lang w:val="uk-UA"/>
        </w:rPr>
        <w:t xml:space="preserve">ютерно-орієнтованої </w:t>
      </w:r>
      <w:r w:rsidRPr="004939F6">
        <w:rPr>
          <w:rFonts w:ascii="Times New Roman" w:hAnsi="Times New Roman"/>
          <w:lang w:val="uk-UA"/>
        </w:rPr>
        <w:t xml:space="preserve">методичної системи навчання фізики учнів/студентів з </w:t>
      </w:r>
      <w:r>
        <w:rPr>
          <w:rFonts w:ascii="Times New Roman" w:hAnsi="Times New Roman"/>
          <w:lang w:val="uk-UA"/>
        </w:rPr>
        <w:t>вимог дистанційного навчання</w:t>
      </w:r>
      <w:r w:rsidRPr="004939F6">
        <w:rPr>
          <w:rFonts w:ascii="Times New Roman" w:hAnsi="Times New Roman"/>
          <w:lang w:val="uk-UA"/>
        </w:rPr>
        <w:t xml:space="preserve">; в) необхідність застосування різних </w:t>
      </w:r>
      <w:r>
        <w:rPr>
          <w:rFonts w:ascii="Times New Roman" w:hAnsi="Times New Roman"/>
          <w:lang w:val="uk-UA"/>
        </w:rPr>
        <w:t xml:space="preserve">освітніх </w:t>
      </w:r>
      <w:r w:rsidRPr="004939F6">
        <w:rPr>
          <w:rFonts w:ascii="Times New Roman" w:hAnsi="Times New Roman"/>
          <w:lang w:val="uk-UA"/>
        </w:rPr>
        <w:t xml:space="preserve">технологій навчання учнів/студентів фізики як чинника впливу на якість </w:t>
      </w:r>
      <w:r>
        <w:rPr>
          <w:rFonts w:ascii="Times New Roman" w:hAnsi="Times New Roman"/>
          <w:lang w:val="uk-UA"/>
        </w:rPr>
        <w:t>їх підготовки з фізики</w:t>
      </w:r>
      <w:r w:rsidRPr="004939F6">
        <w:rPr>
          <w:rFonts w:ascii="Times New Roman" w:hAnsi="Times New Roman"/>
          <w:lang w:val="uk-UA"/>
        </w:rPr>
        <w:t xml:space="preserve">; </w:t>
      </w:r>
    </w:p>
    <w:p w:rsidR="00A42BCA" w:rsidRPr="004939F6" w:rsidRDefault="00A42BCA" w:rsidP="000148E1">
      <w:pPr>
        <w:numPr>
          <w:ilvl w:val="0"/>
          <w:numId w:val="7"/>
        </w:numPr>
        <w:tabs>
          <w:tab w:val="clear" w:pos="1665"/>
          <w:tab w:val="num" w:pos="993"/>
        </w:tabs>
        <w:spacing w:after="0" w:line="240" w:lineRule="auto"/>
        <w:ind w:left="0" w:firstLine="709"/>
        <w:jc w:val="both"/>
        <w:rPr>
          <w:rFonts w:ascii="Times New Roman" w:hAnsi="Times New Roman"/>
          <w:sz w:val="24"/>
          <w:szCs w:val="24"/>
          <w:lang w:val="uk-UA"/>
        </w:rPr>
      </w:pPr>
      <w:r w:rsidRPr="004939F6">
        <w:rPr>
          <w:rFonts w:ascii="Times New Roman" w:hAnsi="Times New Roman"/>
          <w:b/>
          <w:lang w:val="uk-UA"/>
        </w:rPr>
        <w:t xml:space="preserve">аспірант готовий до: </w:t>
      </w:r>
      <w:r w:rsidRPr="004939F6">
        <w:rPr>
          <w:rFonts w:ascii="Times New Roman" w:hAnsi="Times New Roman"/>
          <w:lang w:val="uk-UA"/>
        </w:rPr>
        <w:t xml:space="preserve">а) </w:t>
      </w:r>
      <w:r>
        <w:rPr>
          <w:rFonts w:ascii="Times New Roman" w:hAnsi="Times New Roman"/>
          <w:lang w:val="uk-UA"/>
        </w:rPr>
        <w:t xml:space="preserve">обґрунтування переваг і недоліків дистанційного навчання фізики учнів/студентів; б) моделювання і </w:t>
      </w:r>
      <w:r w:rsidRPr="004939F6">
        <w:rPr>
          <w:rFonts w:ascii="Times New Roman" w:hAnsi="Times New Roman"/>
          <w:lang w:val="uk-UA"/>
        </w:rPr>
        <w:t>проектування навчального процесу з фізики</w:t>
      </w:r>
      <w:r>
        <w:rPr>
          <w:rFonts w:ascii="Times New Roman" w:hAnsi="Times New Roman"/>
          <w:lang w:val="uk-UA"/>
        </w:rPr>
        <w:t xml:space="preserve"> на засадах дистанційного навчання фізики</w:t>
      </w:r>
      <w:r w:rsidRPr="004939F6">
        <w:rPr>
          <w:rFonts w:ascii="Times New Roman" w:hAnsi="Times New Roman"/>
          <w:lang w:val="uk-UA"/>
        </w:rPr>
        <w:t xml:space="preserve">; </w:t>
      </w:r>
      <w:r>
        <w:rPr>
          <w:rFonts w:ascii="Times New Roman" w:hAnsi="Times New Roman"/>
          <w:lang w:val="uk-UA"/>
        </w:rPr>
        <w:t>в</w:t>
      </w:r>
      <w:r w:rsidRPr="004939F6">
        <w:rPr>
          <w:rFonts w:ascii="Times New Roman" w:hAnsi="Times New Roman"/>
          <w:lang w:val="uk-UA"/>
        </w:rPr>
        <w:t>)</w:t>
      </w:r>
      <w:r>
        <w:rPr>
          <w:rFonts w:ascii="Times New Roman" w:hAnsi="Times New Roman"/>
          <w:lang w:val="uk-UA"/>
        </w:rPr>
        <w:t xml:space="preserve"> розробки компютерно-орієнтованої методичної системи навчання учнів/студентів фізики на засадах особистісно-орієнтованого, компетентнісного, контекстного, діяльнісного підходів; г</w:t>
      </w:r>
      <w:r w:rsidRPr="004939F6">
        <w:rPr>
          <w:rFonts w:ascii="Times New Roman" w:hAnsi="Times New Roman"/>
          <w:lang w:val="uk-UA"/>
        </w:rPr>
        <w:t>)впровадження у практику навчання учнів</w:t>
      </w:r>
      <w:r>
        <w:rPr>
          <w:rFonts w:ascii="Times New Roman" w:hAnsi="Times New Roman"/>
          <w:lang w:val="uk-UA"/>
        </w:rPr>
        <w:t>/студентів</w:t>
      </w:r>
      <w:r w:rsidRPr="004939F6">
        <w:rPr>
          <w:rFonts w:ascii="Times New Roman" w:hAnsi="Times New Roman"/>
          <w:lang w:val="uk-UA"/>
        </w:rPr>
        <w:t xml:space="preserve"> фізики</w:t>
      </w:r>
      <w:r>
        <w:rPr>
          <w:rFonts w:ascii="Times New Roman" w:hAnsi="Times New Roman"/>
          <w:lang w:val="uk-UA"/>
        </w:rPr>
        <w:t xml:space="preserve"> методики організації дистанційного навчання</w:t>
      </w:r>
      <w:r w:rsidRPr="004939F6">
        <w:rPr>
          <w:rFonts w:ascii="Times New Roman" w:hAnsi="Times New Roman"/>
          <w:lang w:val="uk-UA"/>
        </w:rPr>
        <w:t>;</w:t>
      </w:r>
      <w:r>
        <w:rPr>
          <w:rFonts w:ascii="Times New Roman" w:hAnsi="Times New Roman"/>
          <w:lang w:val="uk-UA"/>
        </w:rPr>
        <w:t xml:space="preserve"> д</w:t>
      </w:r>
      <w:r w:rsidRPr="004939F6">
        <w:rPr>
          <w:rFonts w:ascii="Times New Roman" w:hAnsi="Times New Roman"/>
          <w:lang w:val="uk-UA"/>
        </w:rPr>
        <w:t xml:space="preserve">) створення навчальних середовищ з фізики </w:t>
      </w:r>
      <w:r>
        <w:rPr>
          <w:rFonts w:ascii="Times New Roman" w:hAnsi="Times New Roman"/>
          <w:lang w:val="uk-UA"/>
        </w:rPr>
        <w:t xml:space="preserve">у вигляді мережевого навчального комплексу </w:t>
      </w:r>
      <w:r w:rsidRPr="004939F6">
        <w:rPr>
          <w:rFonts w:ascii="Times New Roman" w:hAnsi="Times New Roman"/>
          <w:lang w:val="uk-UA"/>
        </w:rPr>
        <w:t>та організації у н</w:t>
      </w:r>
      <w:r>
        <w:rPr>
          <w:rFonts w:ascii="Times New Roman" w:hAnsi="Times New Roman"/>
          <w:lang w:val="uk-UA"/>
        </w:rPr>
        <w:t>ьому</w:t>
      </w:r>
      <w:r w:rsidRPr="004939F6">
        <w:rPr>
          <w:rFonts w:ascii="Times New Roman" w:hAnsi="Times New Roman"/>
          <w:lang w:val="uk-UA"/>
        </w:rPr>
        <w:t xml:space="preserve"> роботи учнів</w:t>
      </w:r>
      <w:r>
        <w:rPr>
          <w:rFonts w:ascii="Times New Roman" w:hAnsi="Times New Roman"/>
          <w:lang w:val="uk-UA"/>
        </w:rPr>
        <w:t>/студентів</w:t>
      </w:r>
      <w:r w:rsidRPr="004939F6">
        <w:rPr>
          <w:rFonts w:ascii="Times New Roman" w:hAnsi="Times New Roman"/>
          <w:lang w:val="uk-UA"/>
        </w:rPr>
        <w:t xml:space="preserve"> .</w:t>
      </w:r>
    </w:p>
    <w:p w:rsidR="00A42BCA" w:rsidRPr="000148E1" w:rsidRDefault="00A42BCA" w:rsidP="000179A9">
      <w:pPr>
        <w:jc w:val="center"/>
        <w:rPr>
          <w:rFonts w:ascii="Times New Roman" w:hAnsi="Times New Roman"/>
          <w:b/>
          <w:sz w:val="28"/>
          <w:szCs w:val="28"/>
          <w:lang w:val="uk-UA"/>
        </w:rPr>
      </w:pPr>
      <w:r w:rsidRPr="000148E1">
        <w:rPr>
          <w:rFonts w:ascii="Times New Roman" w:hAnsi="Times New Roman"/>
          <w:b/>
          <w:sz w:val="28"/>
          <w:szCs w:val="28"/>
          <w:lang w:val="uk-UA"/>
        </w:rPr>
        <w:t>Програма курсу: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96"/>
      </w:tblGrid>
      <w:tr w:rsidR="00A42BCA" w:rsidRPr="000E0D6B" w:rsidTr="000148E1">
        <w:tc>
          <w:tcPr>
            <w:tcW w:w="5000" w:type="pct"/>
          </w:tcPr>
          <w:p w:rsidR="00A42BCA" w:rsidRPr="00F02686" w:rsidRDefault="00A42BCA" w:rsidP="00CB7DD2">
            <w:pPr>
              <w:spacing w:after="0" w:line="240" w:lineRule="auto"/>
              <w:ind w:firstLine="34"/>
              <w:jc w:val="both"/>
              <w:rPr>
                <w:rFonts w:ascii="Times New Roman" w:hAnsi="Times New Roman"/>
                <w:lang w:val="uk-UA"/>
              </w:rPr>
            </w:pPr>
            <w:r w:rsidRPr="008C0E34">
              <w:rPr>
                <w:rFonts w:ascii="Times New Roman" w:hAnsi="Times New Roman"/>
                <w:bCs/>
                <w:lang w:val="uk-UA"/>
              </w:rPr>
              <w:t>Тема 1</w:t>
            </w:r>
            <w:r w:rsidRPr="008C0E34">
              <w:rPr>
                <w:rFonts w:ascii="Times New Roman" w:hAnsi="Times New Roman"/>
                <w:lang w:val="uk-UA"/>
              </w:rPr>
              <w:t xml:space="preserve"> </w:t>
            </w:r>
            <w:r w:rsidRPr="00F74375">
              <w:rPr>
                <w:rFonts w:ascii="Times New Roman" w:hAnsi="Times New Roman"/>
                <w:b/>
                <w:lang w:val="uk-UA"/>
              </w:rPr>
              <w:t>Нормативні документи, що регламентують розвиток дистанційного навчання (ДН) в Україні. Теоретичні засади</w:t>
            </w:r>
            <w:r w:rsidRPr="008C0E34">
              <w:rPr>
                <w:rFonts w:ascii="Times New Roman" w:hAnsi="Times New Roman"/>
                <w:lang w:val="uk-UA"/>
              </w:rPr>
              <w:t xml:space="preserve"> ДН фізики учнів/студентів (педагогічні підходи до комп’ютеризації навчального процесу (Б.С.</w:t>
            </w:r>
            <w:r w:rsidRPr="008C0E34">
              <w:rPr>
                <w:rFonts w:ascii="Times New Roman" w:hAnsi="Times New Roman"/>
              </w:rPr>
              <w:t> </w:t>
            </w:r>
            <w:r w:rsidRPr="008C0E34">
              <w:rPr>
                <w:rFonts w:ascii="Times New Roman" w:hAnsi="Times New Roman"/>
                <w:lang w:val="uk-UA"/>
              </w:rPr>
              <w:t>Гершунський, Є.І.</w:t>
            </w:r>
            <w:r w:rsidRPr="008C0E34">
              <w:rPr>
                <w:rFonts w:ascii="Times New Roman" w:hAnsi="Times New Roman"/>
              </w:rPr>
              <w:t> </w:t>
            </w:r>
            <w:r w:rsidRPr="008C0E34">
              <w:rPr>
                <w:rFonts w:ascii="Times New Roman" w:hAnsi="Times New Roman"/>
                <w:lang w:val="uk-UA"/>
              </w:rPr>
              <w:t>Машбиць, І.П.</w:t>
            </w:r>
            <w:r w:rsidRPr="008C0E34">
              <w:rPr>
                <w:rFonts w:ascii="Times New Roman" w:hAnsi="Times New Roman"/>
              </w:rPr>
              <w:t> </w:t>
            </w:r>
            <w:r w:rsidRPr="008C0E34">
              <w:rPr>
                <w:rFonts w:ascii="Times New Roman" w:hAnsi="Times New Roman"/>
                <w:lang w:val="uk-UA"/>
              </w:rPr>
              <w:t>Підласий); дидактичні властивості комп’ютерних засобів навчання (Є.С.</w:t>
            </w:r>
            <w:r w:rsidRPr="008C0E34">
              <w:rPr>
                <w:rFonts w:ascii="Times New Roman" w:hAnsi="Times New Roman"/>
              </w:rPr>
              <w:t> </w:t>
            </w:r>
            <w:r w:rsidRPr="008C0E34">
              <w:rPr>
                <w:rFonts w:ascii="Times New Roman" w:hAnsi="Times New Roman"/>
                <w:lang w:val="uk-UA"/>
              </w:rPr>
              <w:t>Полат); концептуальні педагогічні положення про дистанційне навчання (О.А.</w:t>
            </w:r>
            <w:r w:rsidRPr="008C0E34">
              <w:rPr>
                <w:rFonts w:ascii="Times New Roman" w:hAnsi="Times New Roman"/>
              </w:rPr>
              <w:t> </w:t>
            </w:r>
            <w:r w:rsidRPr="008C0E34">
              <w:rPr>
                <w:rFonts w:ascii="Times New Roman" w:hAnsi="Times New Roman"/>
                <w:lang w:val="uk-UA"/>
              </w:rPr>
              <w:t>Андрєєв, В.М.</w:t>
            </w:r>
            <w:r w:rsidRPr="008C0E34">
              <w:rPr>
                <w:rFonts w:ascii="Times New Roman" w:hAnsi="Times New Roman"/>
              </w:rPr>
              <w:t> </w:t>
            </w:r>
            <w:r w:rsidRPr="008C0E34">
              <w:rPr>
                <w:rFonts w:ascii="Times New Roman" w:hAnsi="Times New Roman"/>
                <w:lang w:val="uk-UA"/>
              </w:rPr>
              <w:t>Кухаренко, В.В.</w:t>
            </w:r>
            <w:r w:rsidRPr="008C0E34">
              <w:rPr>
                <w:rFonts w:ascii="Times New Roman" w:hAnsi="Times New Roman"/>
              </w:rPr>
              <w:t> </w:t>
            </w:r>
            <w:r w:rsidRPr="008C0E34">
              <w:rPr>
                <w:rFonts w:ascii="Times New Roman" w:hAnsi="Times New Roman"/>
                <w:lang w:val="uk-UA"/>
              </w:rPr>
              <w:t>Олійник, Є.С.</w:t>
            </w:r>
            <w:r w:rsidRPr="008C0E34">
              <w:rPr>
                <w:rFonts w:ascii="Times New Roman" w:hAnsi="Times New Roman"/>
              </w:rPr>
              <w:t> </w:t>
            </w:r>
            <w:r w:rsidRPr="008C0E34">
              <w:rPr>
                <w:rFonts w:ascii="Times New Roman" w:hAnsi="Times New Roman"/>
                <w:lang w:val="uk-UA"/>
              </w:rPr>
              <w:t>Полат, А.В.</w:t>
            </w:r>
            <w:r w:rsidRPr="008C0E34">
              <w:rPr>
                <w:rFonts w:ascii="Times New Roman" w:hAnsi="Times New Roman"/>
              </w:rPr>
              <w:t> </w:t>
            </w:r>
            <w:r w:rsidRPr="008C0E34">
              <w:rPr>
                <w:rFonts w:ascii="Times New Roman" w:hAnsi="Times New Roman"/>
                <w:lang w:val="uk-UA"/>
              </w:rPr>
              <w:t>Хуторський);</w:t>
            </w:r>
            <w:r>
              <w:rPr>
                <w:rFonts w:ascii="Times New Roman" w:hAnsi="Times New Roman"/>
                <w:lang w:val="uk-UA"/>
              </w:rPr>
              <w:t>)</w:t>
            </w:r>
          </w:p>
        </w:tc>
      </w:tr>
      <w:tr w:rsidR="00A42BCA" w:rsidRPr="000E0D6B" w:rsidTr="000148E1">
        <w:tc>
          <w:tcPr>
            <w:tcW w:w="5000" w:type="pct"/>
          </w:tcPr>
          <w:p w:rsidR="00A42BCA" w:rsidRPr="008A13BC" w:rsidRDefault="00A42BCA" w:rsidP="00CB7DD2">
            <w:pPr>
              <w:spacing w:after="0" w:line="240" w:lineRule="auto"/>
              <w:jc w:val="both"/>
              <w:rPr>
                <w:rFonts w:ascii="Times New Roman" w:hAnsi="Times New Roman"/>
                <w:lang w:val="uk-UA"/>
              </w:rPr>
            </w:pPr>
            <w:r w:rsidRPr="00374DC7">
              <w:rPr>
                <w:rFonts w:ascii="Times New Roman" w:hAnsi="Times New Roman"/>
                <w:bCs/>
                <w:lang w:val="uk-UA"/>
              </w:rPr>
              <w:t>Тема 2.</w:t>
            </w:r>
            <w:r w:rsidRPr="00F02686">
              <w:rPr>
                <w:rFonts w:ascii="Times New Roman" w:hAnsi="Times New Roman"/>
                <w:lang w:val="uk-UA"/>
              </w:rPr>
              <w:t xml:space="preserve"> </w:t>
            </w:r>
            <w:r w:rsidRPr="00F74375">
              <w:rPr>
                <w:rFonts w:ascii="Times New Roman" w:hAnsi="Times New Roman"/>
                <w:b/>
                <w:lang w:val="uk-UA"/>
              </w:rPr>
              <w:t>Понятійний апарат проблеми ДН</w:t>
            </w:r>
            <w:r>
              <w:rPr>
                <w:rFonts w:ascii="Times New Roman" w:hAnsi="Times New Roman"/>
                <w:lang w:val="uk-UA"/>
              </w:rPr>
              <w:t xml:space="preserve"> </w:t>
            </w:r>
            <w:r w:rsidRPr="008C0E34">
              <w:rPr>
                <w:rFonts w:ascii="Times New Roman" w:hAnsi="Times New Roman"/>
                <w:lang w:val="uk-UA"/>
              </w:rPr>
              <w:t>(</w:t>
            </w:r>
            <w:r w:rsidRPr="008C0E34">
              <w:rPr>
                <w:rFonts w:ascii="Times New Roman" w:hAnsi="Times New Roman"/>
                <w:spacing w:val="-3"/>
                <w:lang w:val="uk-UA"/>
              </w:rPr>
              <w:t>«дистанційне навчання», «дистанційні технології навчання», логічна структура дистанційних технологій навчання, психолого-дидактичні умови використання елементів дистанційних технологій під час навчання фізики учнів/студентів</w:t>
            </w:r>
            <w:r>
              <w:rPr>
                <w:rFonts w:ascii="Times New Roman" w:hAnsi="Times New Roman"/>
                <w:lang w:val="uk-UA"/>
              </w:rPr>
              <w:t>).</w:t>
            </w:r>
            <w:r w:rsidRPr="008A13BC">
              <w:rPr>
                <w:sz w:val="28"/>
                <w:szCs w:val="28"/>
                <w:lang w:val="uk-UA"/>
              </w:rPr>
              <w:t xml:space="preserve"> </w:t>
            </w:r>
            <w:r w:rsidRPr="008A13BC">
              <w:rPr>
                <w:rFonts w:ascii="Times New Roman" w:hAnsi="Times New Roman"/>
                <w:b/>
                <w:lang w:val="uk-UA"/>
              </w:rPr>
              <w:t>загальнодидактичні принципи</w:t>
            </w:r>
            <w:r w:rsidRPr="008A13BC">
              <w:rPr>
                <w:rFonts w:ascii="Times New Roman" w:hAnsi="Times New Roman"/>
                <w:lang w:val="uk-UA"/>
              </w:rPr>
              <w:t xml:space="preserve"> і </w:t>
            </w:r>
            <w:r w:rsidRPr="008A13BC">
              <w:rPr>
                <w:rFonts w:ascii="Times New Roman" w:hAnsi="Times New Roman"/>
                <w:b/>
                <w:lang w:val="uk-UA"/>
              </w:rPr>
              <w:t>специфічні принципи</w:t>
            </w:r>
            <w:r w:rsidRPr="008A13BC">
              <w:rPr>
                <w:rFonts w:ascii="Times New Roman" w:hAnsi="Times New Roman"/>
                <w:lang w:val="uk-UA"/>
              </w:rPr>
              <w:t xml:space="preserve"> ДН (гуманізації та гуманітаризації навчання; пріоритетності психолого-педагогічних, соціальних та санітарно-гігієнічних підходів до всіх аспектів використання дистанційних технологій; підготовленості особистості до навчання (принцип стартового рівня); модульного підходу; мобільності навчання (формування інформаційного середовища); активного зворотного зв'язку; вибору змісту освіти; педагогічної доцільності застосування нових інформа</w:t>
            </w:r>
            <w:r w:rsidRPr="008A13BC">
              <w:rPr>
                <w:rFonts w:ascii="Times New Roman" w:hAnsi="Times New Roman"/>
                <w:lang w:val="uk-UA"/>
              </w:rPr>
              <w:softHyphen/>
              <w:t>ційних технологій; неантагоністичності дистанційного навчання існуючим формам освіти; відповідності технологій до навчання; забезпечення захисту інформації.)</w:t>
            </w:r>
            <w:r>
              <w:rPr>
                <w:rFonts w:ascii="Times New Roman" w:hAnsi="Times New Roman"/>
                <w:lang w:val="uk-UA"/>
              </w:rPr>
              <w:t xml:space="preserve">. </w:t>
            </w:r>
            <w:r w:rsidRPr="008A13BC">
              <w:rPr>
                <w:rFonts w:ascii="Times New Roman" w:hAnsi="Times New Roman"/>
                <w:b/>
                <w:lang w:val="uk-UA"/>
              </w:rPr>
              <w:t>Психологічні принципи</w:t>
            </w:r>
            <w:r w:rsidRPr="008A13BC">
              <w:rPr>
                <w:rFonts w:ascii="Times New Roman" w:hAnsi="Times New Roman"/>
                <w:lang w:val="uk-UA"/>
              </w:rPr>
              <w:t xml:space="preserve"> ДН: ретельне і детальне планування навчальної діяльності, її організація, чітка постановка цілей і задач навчання; розробка навчально-методичних матеріалів, які базуються на психологічних закономірностях сприйняття, пам’яті, мислення, уваги, а також вікових особливостях учнів; наявність такого зворотного зв’язку між учнем і викладачем, який забезпечує учневі психологічний комфорт під час навчання; здатність учня самостійно працювати з інформацією.</w:t>
            </w:r>
          </w:p>
        </w:tc>
      </w:tr>
      <w:tr w:rsidR="00A42BCA" w:rsidRPr="00F02686" w:rsidTr="000148E1">
        <w:tc>
          <w:tcPr>
            <w:tcW w:w="5000" w:type="pct"/>
          </w:tcPr>
          <w:p w:rsidR="00A42BCA" w:rsidRPr="008A13BC" w:rsidRDefault="00A42BCA" w:rsidP="0060716F">
            <w:pPr>
              <w:spacing w:after="0" w:line="240" w:lineRule="auto"/>
              <w:ind w:right="-12"/>
              <w:jc w:val="both"/>
              <w:rPr>
                <w:rFonts w:ascii="Times New Roman" w:hAnsi="Times New Roman"/>
              </w:rPr>
            </w:pPr>
            <w:r w:rsidRPr="00374DC7">
              <w:rPr>
                <w:rFonts w:ascii="Times New Roman" w:hAnsi="Times New Roman"/>
                <w:bCs/>
                <w:lang w:val="uk-UA"/>
              </w:rPr>
              <w:t>Тема</w:t>
            </w:r>
            <w:r w:rsidRPr="00374DC7">
              <w:rPr>
                <w:rFonts w:ascii="Times New Roman" w:hAnsi="Times New Roman"/>
                <w:lang w:val="uk-UA"/>
              </w:rPr>
              <w:t xml:space="preserve"> </w:t>
            </w:r>
            <w:r w:rsidRPr="00F02686">
              <w:rPr>
                <w:rFonts w:ascii="Times New Roman" w:hAnsi="Times New Roman"/>
                <w:lang w:val="uk-UA"/>
              </w:rPr>
              <w:t>3</w:t>
            </w:r>
            <w:r w:rsidRPr="00374DC7">
              <w:rPr>
                <w:rFonts w:ascii="Times New Roman" w:hAnsi="Times New Roman"/>
                <w:lang w:val="uk-UA"/>
              </w:rPr>
              <w:t xml:space="preserve">. </w:t>
            </w:r>
            <w:r w:rsidRPr="0060716F">
              <w:rPr>
                <w:rFonts w:ascii="Times New Roman" w:hAnsi="Times New Roman"/>
                <w:b/>
                <w:lang w:val="uk-UA"/>
              </w:rPr>
              <w:t>Особливості ДН фізики</w:t>
            </w:r>
            <w:r>
              <w:rPr>
                <w:rFonts w:ascii="Times New Roman" w:hAnsi="Times New Roman"/>
                <w:lang w:val="uk-UA"/>
              </w:rPr>
              <w:t>: п</w:t>
            </w:r>
            <w:r w:rsidRPr="00374DC7">
              <w:rPr>
                <w:rFonts w:ascii="Times New Roman" w:hAnsi="Times New Roman"/>
                <w:lang w:val="uk-UA"/>
              </w:rPr>
              <w:t>оширення інформаційно-комп’ютерних і телекомунікаційних технологій</w:t>
            </w:r>
            <w:r w:rsidRPr="008C0E34">
              <w:rPr>
                <w:rFonts w:ascii="Times New Roman" w:hAnsi="Times New Roman"/>
                <w:lang w:val="uk-UA"/>
              </w:rPr>
              <w:t xml:space="preserve"> як </w:t>
            </w:r>
            <w:r>
              <w:rPr>
                <w:rFonts w:ascii="Times New Roman" w:hAnsi="Times New Roman"/>
                <w:lang w:val="uk-UA"/>
              </w:rPr>
              <w:t>п</w:t>
            </w:r>
            <w:r w:rsidRPr="008C0E34">
              <w:rPr>
                <w:rFonts w:ascii="Times New Roman" w:hAnsi="Times New Roman"/>
                <w:lang w:val="uk-UA"/>
              </w:rPr>
              <w:t xml:space="preserve">ередумова </w:t>
            </w:r>
            <w:r w:rsidRPr="00374DC7">
              <w:rPr>
                <w:rFonts w:ascii="Times New Roman" w:hAnsi="Times New Roman"/>
                <w:lang w:val="uk-UA"/>
              </w:rPr>
              <w:t>для використання дистанційних технологій при вивченні фізики</w:t>
            </w:r>
            <w:r w:rsidRPr="008C0E34">
              <w:rPr>
                <w:rFonts w:ascii="Times New Roman" w:hAnsi="Times New Roman"/>
                <w:lang w:val="uk-UA"/>
              </w:rPr>
              <w:t xml:space="preserve"> </w:t>
            </w:r>
            <w:r w:rsidRPr="00374DC7">
              <w:rPr>
                <w:rFonts w:ascii="Times New Roman" w:hAnsi="Times New Roman"/>
                <w:lang w:val="uk-UA"/>
              </w:rPr>
              <w:t xml:space="preserve">в </w:t>
            </w:r>
            <w:r>
              <w:rPr>
                <w:rFonts w:ascii="Times New Roman" w:hAnsi="Times New Roman"/>
                <w:lang w:val="uk-UA"/>
              </w:rPr>
              <w:t xml:space="preserve"> </w:t>
            </w:r>
            <w:r w:rsidRPr="00374DC7">
              <w:rPr>
                <w:rFonts w:ascii="Times New Roman" w:hAnsi="Times New Roman"/>
                <w:lang w:val="uk-UA"/>
              </w:rPr>
              <w:t xml:space="preserve">загальноосвітніх </w:t>
            </w:r>
            <w:r w:rsidRPr="008C0E34">
              <w:rPr>
                <w:rFonts w:ascii="Times New Roman" w:hAnsi="Times New Roman"/>
                <w:lang w:val="uk-UA"/>
              </w:rPr>
              <w:t xml:space="preserve">і професійних </w:t>
            </w:r>
            <w:r w:rsidRPr="00374DC7">
              <w:rPr>
                <w:rFonts w:ascii="Times New Roman" w:hAnsi="Times New Roman"/>
                <w:lang w:val="uk-UA"/>
              </w:rPr>
              <w:t>навчальних закладах</w:t>
            </w:r>
            <w:r w:rsidRPr="00F02686">
              <w:rPr>
                <w:rFonts w:ascii="Times New Roman" w:hAnsi="Times New Roman"/>
                <w:bCs/>
                <w:color w:val="000000"/>
                <w:lang w:val="uk-UA"/>
              </w:rPr>
              <w:t>.</w:t>
            </w:r>
            <w:r>
              <w:rPr>
                <w:rFonts w:ascii="Times New Roman" w:hAnsi="Times New Roman"/>
                <w:bCs/>
                <w:color w:val="000000"/>
                <w:lang w:val="uk-UA"/>
              </w:rPr>
              <w:t xml:space="preserve"> Розподіл годин на </w:t>
            </w:r>
            <w:r w:rsidRPr="008A13BC">
              <w:rPr>
                <w:rFonts w:ascii="Times New Roman" w:hAnsi="Times New Roman"/>
                <w:lang w:val="uk-UA"/>
              </w:rPr>
              <w:t xml:space="preserve">дистанційні і традиційні </w:t>
            </w:r>
            <w:r>
              <w:rPr>
                <w:rFonts w:ascii="Times New Roman" w:hAnsi="Times New Roman"/>
                <w:lang w:val="uk-UA"/>
              </w:rPr>
              <w:t xml:space="preserve">очні </w:t>
            </w:r>
            <w:r w:rsidRPr="008A13BC">
              <w:rPr>
                <w:rFonts w:ascii="Times New Roman" w:hAnsi="Times New Roman"/>
                <w:lang w:val="uk-UA"/>
              </w:rPr>
              <w:t xml:space="preserve">форми навчання </w:t>
            </w:r>
            <w:r>
              <w:rPr>
                <w:rFonts w:ascii="Times New Roman" w:hAnsi="Times New Roman"/>
                <w:lang w:val="uk-UA"/>
              </w:rPr>
              <w:t>та самоосвіту (дистанційне навчання (</w:t>
            </w:r>
            <w:r w:rsidRPr="008A13BC">
              <w:rPr>
                <w:rFonts w:ascii="Times New Roman" w:hAnsi="Times New Roman"/>
                <w:lang w:val="uk-UA"/>
              </w:rPr>
              <w:t>40%</w:t>
            </w:r>
            <w:r>
              <w:rPr>
                <w:rFonts w:ascii="Times New Roman" w:hAnsi="Times New Roman"/>
                <w:lang w:val="uk-UA"/>
              </w:rPr>
              <w:t>)</w:t>
            </w:r>
            <w:r w:rsidRPr="008A13BC">
              <w:rPr>
                <w:rFonts w:ascii="Times New Roman" w:hAnsi="Times New Roman"/>
                <w:lang w:val="uk-UA"/>
              </w:rPr>
              <w:t xml:space="preserve"> </w:t>
            </w:r>
            <w:r>
              <w:rPr>
                <w:rFonts w:ascii="Times New Roman" w:hAnsi="Times New Roman"/>
                <w:lang w:val="uk-UA"/>
              </w:rPr>
              <w:t xml:space="preserve">/ очна форма </w:t>
            </w:r>
            <w:r w:rsidRPr="008A13BC">
              <w:rPr>
                <w:rFonts w:ascii="Times New Roman" w:hAnsi="Times New Roman"/>
                <w:lang w:val="uk-UA"/>
              </w:rPr>
              <w:t xml:space="preserve">(40%) </w:t>
            </w:r>
            <w:r>
              <w:rPr>
                <w:rFonts w:ascii="Times New Roman" w:hAnsi="Times New Roman"/>
                <w:lang w:val="uk-UA"/>
              </w:rPr>
              <w:t>/</w:t>
            </w:r>
            <w:r w:rsidRPr="008A13BC">
              <w:rPr>
                <w:rFonts w:ascii="Times New Roman" w:hAnsi="Times New Roman"/>
                <w:lang w:val="uk-UA"/>
              </w:rPr>
              <w:t>самоосвіт</w:t>
            </w:r>
            <w:r>
              <w:rPr>
                <w:rFonts w:ascii="Times New Roman" w:hAnsi="Times New Roman"/>
                <w:lang w:val="uk-UA"/>
              </w:rPr>
              <w:t>а</w:t>
            </w:r>
            <w:r w:rsidRPr="008A13BC">
              <w:rPr>
                <w:rFonts w:ascii="Times New Roman" w:hAnsi="Times New Roman"/>
                <w:lang w:val="uk-UA"/>
              </w:rPr>
              <w:t xml:space="preserve"> </w:t>
            </w:r>
            <w:r w:rsidRPr="0060716F">
              <w:rPr>
                <w:rFonts w:ascii="Times New Roman" w:hAnsi="Times New Roman"/>
                <w:lang w:val="uk-UA"/>
              </w:rPr>
              <w:t>(20%).</w:t>
            </w:r>
            <w:r w:rsidRPr="0060716F">
              <w:rPr>
                <w:sz w:val="28"/>
                <w:szCs w:val="28"/>
                <w:lang w:val="uk-UA"/>
              </w:rPr>
              <w:t xml:space="preserve"> </w:t>
            </w:r>
            <w:r w:rsidRPr="0060716F">
              <w:rPr>
                <w:rFonts w:ascii="Times New Roman" w:hAnsi="Times New Roman"/>
                <w:lang w:val="uk-UA"/>
              </w:rPr>
              <w:t>Особливості ДН фізики, як</w:t>
            </w:r>
            <w:r>
              <w:rPr>
                <w:rFonts w:ascii="Times New Roman" w:hAnsi="Times New Roman"/>
                <w:lang w:val="uk-UA"/>
              </w:rPr>
              <w:t>іі</w:t>
            </w:r>
            <w:r w:rsidRPr="0060716F">
              <w:rPr>
                <w:rFonts w:ascii="Times New Roman" w:hAnsi="Times New Roman"/>
                <w:lang w:val="uk-UA"/>
              </w:rPr>
              <w:t xml:space="preserve"> ускладнюють процеси навчання і засвоєння знань. </w:t>
            </w:r>
            <w:r w:rsidRPr="0060716F">
              <w:rPr>
                <w:rFonts w:ascii="Times New Roman" w:hAnsi="Times New Roman"/>
              </w:rPr>
              <w:t>Основні з них пов’язані з тим, що для навчання фізики принципово необхідно не лише теоретичне, а й практичне навчання, яке проявляється, головним чином необхідністю виконання лабораторних робіт, фізичного практикуму і розв’язування фізичних задач.</w:t>
            </w:r>
          </w:p>
        </w:tc>
      </w:tr>
      <w:tr w:rsidR="00A42BCA" w:rsidRPr="000E0D6B" w:rsidTr="000148E1">
        <w:tc>
          <w:tcPr>
            <w:tcW w:w="5000" w:type="pct"/>
          </w:tcPr>
          <w:p w:rsidR="00A42BCA" w:rsidRPr="0060716F" w:rsidRDefault="00A42BCA" w:rsidP="0060716F">
            <w:pPr>
              <w:spacing w:after="0" w:line="240" w:lineRule="auto"/>
              <w:jc w:val="both"/>
              <w:rPr>
                <w:rFonts w:ascii="Times New Roman" w:hAnsi="Times New Roman"/>
                <w:lang w:val="uk-UA"/>
              </w:rPr>
            </w:pPr>
            <w:r w:rsidRPr="00F02686">
              <w:rPr>
                <w:rFonts w:ascii="Times New Roman" w:hAnsi="Times New Roman"/>
                <w:bCs/>
              </w:rPr>
              <w:t xml:space="preserve">Тема </w:t>
            </w:r>
            <w:r w:rsidRPr="00F02686">
              <w:rPr>
                <w:rFonts w:ascii="Times New Roman" w:hAnsi="Times New Roman"/>
                <w:bCs/>
                <w:lang w:val="uk-UA"/>
              </w:rPr>
              <w:t>4</w:t>
            </w:r>
            <w:r w:rsidRPr="00F02686">
              <w:rPr>
                <w:rFonts w:ascii="Times New Roman" w:hAnsi="Times New Roman"/>
                <w:bCs/>
              </w:rPr>
              <w:t xml:space="preserve">. </w:t>
            </w:r>
            <w:r w:rsidRPr="0060716F">
              <w:rPr>
                <w:rFonts w:ascii="Times New Roman" w:hAnsi="Times New Roman"/>
                <w:b/>
                <w:bCs/>
              </w:rPr>
              <w:t>Методика навчання фізики з використанням елементів дистанційних технологій в загальноосвітніх</w:t>
            </w:r>
            <w:r w:rsidRPr="0060716F">
              <w:rPr>
                <w:rFonts w:ascii="Times New Roman" w:hAnsi="Times New Roman"/>
                <w:b/>
                <w:bCs/>
                <w:lang w:val="uk-UA"/>
              </w:rPr>
              <w:t>/професійних</w:t>
            </w:r>
            <w:r w:rsidRPr="0060716F">
              <w:rPr>
                <w:rFonts w:ascii="Times New Roman" w:hAnsi="Times New Roman"/>
                <w:b/>
                <w:bCs/>
              </w:rPr>
              <w:t xml:space="preserve"> навчальних закладах</w:t>
            </w:r>
            <w:r>
              <w:rPr>
                <w:rFonts w:ascii="Times New Roman" w:hAnsi="Times New Roman"/>
                <w:b/>
                <w:bCs/>
                <w:lang w:val="uk-UA"/>
              </w:rPr>
              <w:t xml:space="preserve">. </w:t>
            </w:r>
            <w:r w:rsidRPr="0060716F">
              <w:rPr>
                <w:rFonts w:ascii="Times New Roman" w:hAnsi="Times New Roman"/>
                <w:b/>
                <w:bCs/>
                <w:lang w:val="uk-UA"/>
              </w:rPr>
              <w:t>А</w:t>
            </w:r>
            <w:r w:rsidRPr="0060716F">
              <w:rPr>
                <w:rFonts w:ascii="Times New Roman" w:hAnsi="Times New Roman"/>
              </w:rPr>
              <w:t>наліз наявних вітчизняних та зарубіжних програмно-педагогічних засобів, освітніх мережевих та телевізійних проектів, які рекомендовані до впровадження в навчальний процес з фізики в загальноосвітніх навчальних закладах.</w:t>
            </w:r>
            <w:r>
              <w:rPr>
                <w:rFonts w:ascii="Times New Roman" w:hAnsi="Times New Roman"/>
                <w:lang w:val="uk-UA"/>
              </w:rPr>
              <w:t xml:space="preserve"> </w:t>
            </w:r>
            <w:r w:rsidRPr="009C0F05">
              <w:rPr>
                <w:rFonts w:ascii="Times New Roman" w:hAnsi="Times New Roman"/>
                <w:lang w:val="uk-UA"/>
              </w:rPr>
              <w:t xml:space="preserve">«Квантова фізика» </w:t>
            </w:r>
            <w:r w:rsidRPr="009C0F05">
              <w:rPr>
                <w:rFonts w:ascii="Times New Roman" w:hAnsi="Times New Roman"/>
                <w:i/>
                <w:lang w:val="uk-UA"/>
              </w:rPr>
              <w:t>(</w:t>
            </w:r>
            <w:r w:rsidRPr="009C0F05">
              <w:rPr>
                <w:rFonts w:ascii="Times New Roman" w:hAnsi="Times New Roman"/>
                <w:i/>
              </w:rPr>
              <w:t>http</w:t>
            </w:r>
            <w:r w:rsidRPr="009C0F05">
              <w:rPr>
                <w:rFonts w:ascii="Times New Roman" w:hAnsi="Times New Roman"/>
                <w:i/>
                <w:lang w:val="uk-UA"/>
              </w:rPr>
              <w:t>://</w:t>
            </w:r>
            <w:r w:rsidRPr="009C0F05">
              <w:rPr>
                <w:rFonts w:ascii="Times New Roman" w:hAnsi="Times New Roman"/>
                <w:i/>
              </w:rPr>
              <w:t>disted</w:t>
            </w:r>
            <w:r w:rsidRPr="009C0F05">
              <w:rPr>
                <w:rFonts w:ascii="Times New Roman" w:hAnsi="Times New Roman"/>
                <w:i/>
                <w:lang w:val="uk-UA"/>
              </w:rPr>
              <w:t>.</w:t>
            </w:r>
            <w:r w:rsidRPr="009C0F05">
              <w:rPr>
                <w:rFonts w:ascii="Times New Roman" w:hAnsi="Times New Roman"/>
                <w:i/>
              </w:rPr>
              <w:t>edu</w:t>
            </w:r>
            <w:r w:rsidRPr="009C0F05">
              <w:rPr>
                <w:rFonts w:ascii="Times New Roman" w:hAnsi="Times New Roman"/>
                <w:i/>
                <w:lang w:val="uk-UA"/>
              </w:rPr>
              <w:t>.</w:t>
            </w:r>
            <w:r w:rsidRPr="009C0F05">
              <w:rPr>
                <w:rFonts w:ascii="Times New Roman" w:hAnsi="Times New Roman"/>
                <w:i/>
              </w:rPr>
              <w:t>vn</w:t>
            </w:r>
            <w:r w:rsidRPr="009C0F05">
              <w:rPr>
                <w:rFonts w:ascii="Times New Roman" w:hAnsi="Times New Roman"/>
                <w:i/>
                <w:lang w:val="uk-UA"/>
              </w:rPr>
              <w:t>.</w:t>
            </w:r>
            <w:r w:rsidRPr="009C0F05">
              <w:rPr>
                <w:rFonts w:ascii="Times New Roman" w:hAnsi="Times New Roman"/>
                <w:i/>
              </w:rPr>
              <w:t>ua</w:t>
            </w:r>
            <w:r w:rsidRPr="009C0F05">
              <w:rPr>
                <w:rFonts w:ascii="Times New Roman" w:hAnsi="Times New Roman"/>
                <w:lang w:val="uk-UA"/>
              </w:rPr>
              <w:t xml:space="preserve">). </w:t>
            </w:r>
            <w:r>
              <w:rPr>
                <w:rFonts w:ascii="Times New Roman" w:hAnsi="Times New Roman"/>
                <w:lang w:val="uk-UA"/>
              </w:rPr>
              <w:t xml:space="preserve">Моделі </w:t>
            </w:r>
            <w:r w:rsidRPr="0060716F">
              <w:rPr>
                <w:rFonts w:ascii="Times New Roman" w:hAnsi="Times New Roman"/>
                <w:lang w:val="uk-UA"/>
              </w:rPr>
              <w:t>організації процесу навчання фізики з елементами ДН в загальноосвітніх навчальних закладах: на уроках вивчення нового матеріалу, в системі додаткової освіти, в процесі самостійного вивчення тем і розділів або під час роботи для усунення прогалин у знаннях фізики.</w:t>
            </w:r>
            <w:r w:rsidRPr="0060716F">
              <w:rPr>
                <w:sz w:val="28"/>
                <w:szCs w:val="28"/>
                <w:lang w:val="uk-UA"/>
              </w:rPr>
              <w:t xml:space="preserve"> </w:t>
            </w:r>
          </w:p>
        </w:tc>
      </w:tr>
      <w:tr w:rsidR="00A42BCA" w:rsidRPr="00F02686" w:rsidTr="000148E1">
        <w:tc>
          <w:tcPr>
            <w:tcW w:w="5000" w:type="pct"/>
          </w:tcPr>
          <w:p w:rsidR="00A42BCA" w:rsidRPr="00F02686" w:rsidRDefault="00A42BCA" w:rsidP="00E66C35">
            <w:pPr>
              <w:spacing w:after="0" w:line="240" w:lineRule="auto"/>
              <w:jc w:val="both"/>
              <w:rPr>
                <w:rFonts w:ascii="Times New Roman" w:hAnsi="Times New Roman"/>
                <w:bCs/>
                <w:lang w:val="uk-UA"/>
              </w:rPr>
            </w:pPr>
            <w:r w:rsidRPr="00F02686">
              <w:rPr>
                <w:rFonts w:ascii="Times New Roman" w:hAnsi="Times New Roman"/>
                <w:bCs/>
                <w:lang w:val="uk-UA"/>
              </w:rPr>
              <w:t xml:space="preserve">Тема 5 </w:t>
            </w:r>
            <w:r w:rsidRPr="00E66C35">
              <w:rPr>
                <w:rFonts w:ascii="Times New Roman" w:hAnsi="Times New Roman"/>
                <w:b/>
                <w:bCs/>
                <w:lang w:val="uk-UA"/>
              </w:rPr>
              <w:t>Мережевий н</w:t>
            </w:r>
            <w:r w:rsidRPr="00E66C35">
              <w:rPr>
                <w:rFonts w:ascii="Times New Roman" w:hAnsi="Times New Roman"/>
                <w:b/>
                <w:spacing w:val="6"/>
              </w:rPr>
              <w:t>авчально-методични</w:t>
            </w:r>
            <w:r w:rsidRPr="00E66C35">
              <w:rPr>
                <w:rFonts w:ascii="Times New Roman" w:hAnsi="Times New Roman"/>
                <w:b/>
                <w:spacing w:val="6"/>
                <w:lang w:val="uk-UA"/>
              </w:rPr>
              <w:t>й</w:t>
            </w:r>
            <w:r w:rsidRPr="00E66C35">
              <w:rPr>
                <w:rFonts w:ascii="Times New Roman" w:hAnsi="Times New Roman"/>
                <w:b/>
                <w:spacing w:val="6"/>
              </w:rPr>
              <w:t xml:space="preserve"> комплекс</w:t>
            </w:r>
            <w:r>
              <w:rPr>
                <w:rFonts w:ascii="Times New Roman" w:hAnsi="Times New Roman"/>
                <w:spacing w:val="6"/>
                <w:lang w:val="uk-UA"/>
              </w:rPr>
              <w:t xml:space="preserve"> (структура і зміст).</w:t>
            </w:r>
            <w:r w:rsidRPr="00300DBB">
              <w:rPr>
                <w:spacing w:val="6"/>
                <w:sz w:val="28"/>
                <w:szCs w:val="28"/>
              </w:rPr>
              <w:t xml:space="preserve"> </w:t>
            </w:r>
            <w:r w:rsidRPr="00F02686">
              <w:rPr>
                <w:rFonts w:ascii="Times New Roman" w:hAnsi="Times New Roman"/>
                <w:lang w:val="uk-UA"/>
              </w:rPr>
              <w:t>Методологічні підходи</w:t>
            </w:r>
            <w:r>
              <w:rPr>
                <w:rFonts w:ascii="Times New Roman" w:hAnsi="Times New Roman"/>
                <w:lang w:val="uk-UA"/>
              </w:rPr>
              <w:t xml:space="preserve"> до проектування НМК</w:t>
            </w:r>
            <w:r w:rsidRPr="00F02686">
              <w:rPr>
                <w:rFonts w:ascii="Times New Roman" w:hAnsi="Times New Roman"/>
                <w:b/>
                <w:lang w:val="uk-UA"/>
              </w:rPr>
              <w:t xml:space="preserve">: </w:t>
            </w:r>
            <w:r>
              <w:rPr>
                <w:rFonts w:ascii="Times New Roman" w:hAnsi="Times New Roman"/>
                <w:b/>
                <w:lang w:val="uk-UA"/>
              </w:rPr>
              <w:t>о</w:t>
            </w:r>
            <w:r w:rsidRPr="00F02686">
              <w:rPr>
                <w:rFonts w:ascii="Times New Roman" w:hAnsi="Times New Roman"/>
                <w:lang w:val="uk-UA"/>
              </w:rPr>
              <w:t>собистісно-орієнтований, діяльнісний, компетентнісний, контекстний, інтегративний  підходи</w:t>
            </w:r>
          </w:p>
        </w:tc>
      </w:tr>
      <w:tr w:rsidR="00A42BCA" w:rsidRPr="00F02686" w:rsidTr="000148E1">
        <w:tc>
          <w:tcPr>
            <w:tcW w:w="5000" w:type="pct"/>
          </w:tcPr>
          <w:p w:rsidR="00A42BCA" w:rsidRPr="00F74375" w:rsidRDefault="00A42BCA" w:rsidP="00CB7DD2">
            <w:pPr>
              <w:spacing w:after="0" w:line="240" w:lineRule="auto"/>
              <w:rPr>
                <w:rFonts w:ascii="Times New Roman" w:hAnsi="Times New Roman"/>
                <w:bCs/>
                <w:lang w:val="uk-UA"/>
              </w:rPr>
            </w:pPr>
            <w:r w:rsidRPr="00F02686">
              <w:rPr>
                <w:rFonts w:ascii="Times New Roman" w:hAnsi="Times New Roman"/>
                <w:bCs/>
              </w:rPr>
              <w:t xml:space="preserve">Тема </w:t>
            </w:r>
            <w:r w:rsidRPr="00F02686">
              <w:rPr>
                <w:rFonts w:ascii="Times New Roman" w:hAnsi="Times New Roman"/>
                <w:bCs/>
                <w:lang w:val="uk-UA"/>
              </w:rPr>
              <w:t>6</w:t>
            </w:r>
            <w:r w:rsidRPr="00F02686">
              <w:rPr>
                <w:rFonts w:ascii="Times New Roman" w:hAnsi="Times New Roman"/>
                <w:bCs/>
              </w:rPr>
              <w:t xml:space="preserve">. </w:t>
            </w:r>
            <w:r w:rsidRPr="00F74375">
              <w:rPr>
                <w:rFonts w:ascii="Times New Roman" w:hAnsi="Times New Roman"/>
                <w:b/>
                <w:bCs/>
                <w:lang w:val="uk-UA"/>
              </w:rPr>
              <w:t>Можливості застосування елементів</w:t>
            </w:r>
            <w:r>
              <w:rPr>
                <w:rFonts w:ascii="Times New Roman" w:hAnsi="Times New Roman"/>
                <w:bCs/>
                <w:lang w:val="uk-UA"/>
              </w:rPr>
              <w:t xml:space="preserve"> ДН в методиці дисертаційного дослідження з обраної теми</w:t>
            </w:r>
          </w:p>
        </w:tc>
      </w:tr>
    </w:tbl>
    <w:p w:rsidR="00A42BCA" w:rsidRPr="00A63831" w:rsidRDefault="00A42BCA" w:rsidP="000179A9">
      <w:pPr>
        <w:numPr>
          <w:ilvl w:val="0"/>
          <w:numId w:val="2"/>
        </w:numPr>
        <w:spacing w:after="0" w:line="240" w:lineRule="auto"/>
        <w:jc w:val="center"/>
        <w:rPr>
          <w:rFonts w:ascii="Times New Roman" w:hAnsi="Times New Roman"/>
          <w:b/>
          <w:sz w:val="28"/>
          <w:szCs w:val="28"/>
          <w:lang w:val="uk-UA"/>
        </w:rPr>
      </w:pPr>
      <w:r w:rsidRPr="00A63831">
        <w:rPr>
          <w:rFonts w:ascii="Times New Roman" w:hAnsi="Times New Roman"/>
          <w:b/>
          <w:sz w:val="28"/>
          <w:szCs w:val="28"/>
          <w:lang w:val="uk-UA"/>
        </w:rPr>
        <w:t>Змістовний модуль навчального курсу.</w:t>
      </w:r>
    </w:p>
    <w:p w:rsidR="00A42BCA" w:rsidRPr="00A63831" w:rsidRDefault="00A42BCA" w:rsidP="000179A9">
      <w:pPr>
        <w:jc w:val="both"/>
        <w:rPr>
          <w:rFonts w:ascii="Times New Roman" w:hAnsi="Times New Roman"/>
          <w:b/>
          <w:u w:val="single"/>
          <w:lang w:val="uk-UA"/>
        </w:rPr>
      </w:pPr>
      <w:r w:rsidRPr="00A63831">
        <w:rPr>
          <w:rFonts w:ascii="Times New Roman" w:hAnsi="Times New Roman"/>
          <w:b/>
          <w:sz w:val="28"/>
          <w:szCs w:val="28"/>
          <w:u w:val="single"/>
          <w:lang w:val="uk-UA"/>
        </w:rPr>
        <w:t>Лекційний модуль</w:t>
      </w:r>
      <w:r w:rsidRPr="00A63831">
        <w:rPr>
          <w:rFonts w:ascii="Times New Roman" w:hAnsi="Times New Roman"/>
          <w:b/>
          <w:u w:val="single"/>
          <w:lang w:val="uk-UA"/>
        </w:rPr>
        <w:t xml:space="preserve"> (1</w:t>
      </w:r>
      <w:r>
        <w:rPr>
          <w:rFonts w:ascii="Times New Roman" w:hAnsi="Times New Roman"/>
          <w:b/>
          <w:u w:val="single"/>
          <w:lang w:val="uk-UA"/>
        </w:rPr>
        <w:t>2</w:t>
      </w:r>
      <w:r w:rsidRPr="00A63831">
        <w:rPr>
          <w:rFonts w:ascii="Times New Roman" w:hAnsi="Times New Roman"/>
          <w:b/>
          <w:u w:val="single"/>
          <w:lang w:val="uk-UA"/>
        </w:rPr>
        <w:t xml:space="preserve"> годин):</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280"/>
        <w:gridCol w:w="780"/>
      </w:tblGrid>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sidRPr="00F02686">
              <w:rPr>
                <w:rFonts w:ascii="Times New Roman" w:hAnsi="Times New Roman"/>
                <w:b/>
                <w:sz w:val="24"/>
                <w:szCs w:val="24"/>
                <w:lang w:val="uk-UA"/>
              </w:rPr>
              <w:t>№</w:t>
            </w:r>
          </w:p>
        </w:tc>
        <w:tc>
          <w:tcPr>
            <w:tcW w:w="8280" w:type="dxa"/>
          </w:tcPr>
          <w:p w:rsidR="00A42BCA" w:rsidRPr="00F02686" w:rsidRDefault="00A42BCA" w:rsidP="00F02686">
            <w:pPr>
              <w:tabs>
                <w:tab w:val="left" w:pos="426"/>
              </w:tabs>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Тема лекції</w:t>
            </w:r>
          </w:p>
        </w:tc>
        <w:tc>
          <w:tcPr>
            <w:tcW w:w="780" w:type="dxa"/>
          </w:tcPr>
          <w:p w:rsidR="00A42BCA" w:rsidRPr="00F02686" w:rsidRDefault="00A42BCA" w:rsidP="00DC36ED">
            <w:pPr>
              <w:tabs>
                <w:tab w:val="left" w:pos="612"/>
              </w:tabs>
              <w:spacing w:after="0" w:line="240" w:lineRule="auto"/>
              <w:ind w:left="-108"/>
              <w:jc w:val="center"/>
              <w:rPr>
                <w:rFonts w:ascii="Times New Roman" w:hAnsi="Times New Roman"/>
                <w:sz w:val="24"/>
                <w:szCs w:val="24"/>
                <w:lang w:val="uk-UA"/>
              </w:rPr>
            </w:pPr>
            <w:r w:rsidRPr="00F02686">
              <w:rPr>
                <w:rFonts w:ascii="Times New Roman" w:hAnsi="Times New Roman"/>
                <w:sz w:val="24"/>
                <w:szCs w:val="24"/>
                <w:lang w:val="uk-UA"/>
              </w:rPr>
              <w:t>К</w:t>
            </w:r>
            <w:r>
              <w:rPr>
                <w:rFonts w:ascii="Times New Roman" w:hAnsi="Times New Roman"/>
                <w:sz w:val="24"/>
                <w:szCs w:val="24"/>
                <w:lang w:val="uk-UA"/>
              </w:rPr>
              <w:t>-</w:t>
            </w:r>
            <w:r w:rsidRPr="00F02686">
              <w:rPr>
                <w:rFonts w:ascii="Times New Roman" w:hAnsi="Times New Roman"/>
                <w:sz w:val="24"/>
                <w:szCs w:val="24"/>
                <w:lang w:val="uk-UA"/>
              </w:rPr>
              <w:t>сть годин</w:t>
            </w:r>
          </w:p>
        </w:tc>
      </w:tr>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sidRPr="00F02686">
              <w:rPr>
                <w:rFonts w:ascii="Times New Roman" w:hAnsi="Times New Roman"/>
                <w:b/>
                <w:sz w:val="24"/>
                <w:szCs w:val="24"/>
                <w:lang w:val="uk-UA"/>
              </w:rPr>
              <w:t>1</w:t>
            </w:r>
          </w:p>
        </w:tc>
        <w:tc>
          <w:tcPr>
            <w:tcW w:w="8280" w:type="dxa"/>
          </w:tcPr>
          <w:p w:rsidR="00A42BCA" w:rsidRPr="00F02686" w:rsidRDefault="00A42BCA" w:rsidP="00DC36ED">
            <w:pPr>
              <w:spacing w:after="0" w:line="240" w:lineRule="auto"/>
              <w:ind w:firstLine="34"/>
              <w:jc w:val="both"/>
              <w:rPr>
                <w:rFonts w:ascii="Times New Roman" w:hAnsi="Times New Roman"/>
                <w:lang w:val="uk-UA"/>
              </w:rPr>
            </w:pPr>
            <w:r w:rsidRPr="008C0E34">
              <w:rPr>
                <w:rFonts w:ascii="Times New Roman" w:hAnsi="Times New Roman"/>
                <w:bCs/>
                <w:lang w:val="uk-UA"/>
              </w:rPr>
              <w:t>Тема 1</w:t>
            </w:r>
            <w:r w:rsidRPr="008C0E34">
              <w:rPr>
                <w:rFonts w:ascii="Times New Roman" w:hAnsi="Times New Roman"/>
                <w:lang w:val="uk-UA"/>
              </w:rPr>
              <w:t xml:space="preserve"> </w:t>
            </w:r>
            <w:r w:rsidRPr="00F74375">
              <w:rPr>
                <w:rFonts w:ascii="Times New Roman" w:hAnsi="Times New Roman"/>
                <w:b/>
                <w:lang w:val="uk-UA"/>
              </w:rPr>
              <w:t>Нормативні документи, що регламентують розвиток дистанційного навчання (ДН) в Україні. Теоретичні засади</w:t>
            </w:r>
            <w:r w:rsidRPr="008C0E34">
              <w:rPr>
                <w:rFonts w:ascii="Times New Roman" w:hAnsi="Times New Roman"/>
                <w:lang w:val="uk-UA"/>
              </w:rPr>
              <w:t xml:space="preserve"> ДН фізики учнів/студентів (педагогічні підходи до комп’ютеризації навчального процесу (Б.С.</w:t>
            </w:r>
            <w:r w:rsidRPr="008C0E34">
              <w:rPr>
                <w:rFonts w:ascii="Times New Roman" w:hAnsi="Times New Roman"/>
              </w:rPr>
              <w:t> </w:t>
            </w:r>
            <w:r w:rsidRPr="008C0E34">
              <w:rPr>
                <w:rFonts w:ascii="Times New Roman" w:hAnsi="Times New Roman"/>
                <w:lang w:val="uk-UA"/>
              </w:rPr>
              <w:t>Гершунський, Є.І.</w:t>
            </w:r>
            <w:r w:rsidRPr="008C0E34">
              <w:rPr>
                <w:rFonts w:ascii="Times New Roman" w:hAnsi="Times New Roman"/>
              </w:rPr>
              <w:t> </w:t>
            </w:r>
            <w:r w:rsidRPr="008C0E34">
              <w:rPr>
                <w:rFonts w:ascii="Times New Roman" w:hAnsi="Times New Roman"/>
                <w:lang w:val="uk-UA"/>
              </w:rPr>
              <w:t>Машбиць, І.П.</w:t>
            </w:r>
            <w:r w:rsidRPr="008C0E34">
              <w:rPr>
                <w:rFonts w:ascii="Times New Roman" w:hAnsi="Times New Roman"/>
              </w:rPr>
              <w:t> </w:t>
            </w:r>
            <w:r w:rsidRPr="008C0E34">
              <w:rPr>
                <w:rFonts w:ascii="Times New Roman" w:hAnsi="Times New Roman"/>
                <w:lang w:val="uk-UA"/>
              </w:rPr>
              <w:t>Підласий); дидактичні властивості комп’ютерних засобів навчання (Є.С.</w:t>
            </w:r>
            <w:r w:rsidRPr="008C0E34">
              <w:rPr>
                <w:rFonts w:ascii="Times New Roman" w:hAnsi="Times New Roman"/>
              </w:rPr>
              <w:t> </w:t>
            </w:r>
            <w:r w:rsidRPr="008C0E34">
              <w:rPr>
                <w:rFonts w:ascii="Times New Roman" w:hAnsi="Times New Roman"/>
                <w:lang w:val="uk-UA"/>
              </w:rPr>
              <w:t>Полат); концептуальні педагогічні положення про дистанційне навчання (О.А.</w:t>
            </w:r>
            <w:r w:rsidRPr="008C0E34">
              <w:rPr>
                <w:rFonts w:ascii="Times New Roman" w:hAnsi="Times New Roman"/>
              </w:rPr>
              <w:t> </w:t>
            </w:r>
            <w:r w:rsidRPr="008C0E34">
              <w:rPr>
                <w:rFonts w:ascii="Times New Roman" w:hAnsi="Times New Roman"/>
                <w:lang w:val="uk-UA"/>
              </w:rPr>
              <w:t>Андрєєв, В.М.</w:t>
            </w:r>
            <w:r w:rsidRPr="008C0E34">
              <w:rPr>
                <w:rFonts w:ascii="Times New Roman" w:hAnsi="Times New Roman"/>
              </w:rPr>
              <w:t> </w:t>
            </w:r>
            <w:r w:rsidRPr="008C0E34">
              <w:rPr>
                <w:rFonts w:ascii="Times New Roman" w:hAnsi="Times New Roman"/>
                <w:lang w:val="uk-UA"/>
              </w:rPr>
              <w:t>Кухаренко, В.В.</w:t>
            </w:r>
            <w:r w:rsidRPr="008C0E34">
              <w:rPr>
                <w:rFonts w:ascii="Times New Roman" w:hAnsi="Times New Roman"/>
              </w:rPr>
              <w:t> </w:t>
            </w:r>
            <w:r w:rsidRPr="008C0E34">
              <w:rPr>
                <w:rFonts w:ascii="Times New Roman" w:hAnsi="Times New Roman"/>
                <w:lang w:val="uk-UA"/>
              </w:rPr>
              <w:t>Олійник, Є.С.</w:t>
            </w:r>
            <w:r w:rsidRPr="008C0E34">
              <w:rPr>
                <w:rFonts w:ascii="Times New Roman" w:hAnsi="Times New Roman"/>
              </w:rPr>
              <w:t> </w:t>
            </w:r>
            <w:r w:rsidRPr="008C0E34">
              <w:rPr>
                <w:rFonts w:ascii="Times New Roman" w:hAnsi="Times New Roman"/>
                <w:lang w:val="uk-UA"/>
              </w:rPr>
              <w:t>Полат, А.В.</w:t>
            </w:r>
            <w:r w:rsidRPr="008C0E34">
              <w:rPr>
                <w:rFonts w:ascii="Times New Roman" w:hAnsi="Times New Roman"/>
              </w:rPr>
              <w:t> </w:t>
            </w:r>
            <w:r w:rsidRPr="008C0E34">
              <w:rPr>
                <w:rFonts w:ascii="Times New Roman" w:hAnsi="Times New Roman"/>
                <w:lang w:val="uk-UA"/>
              </w:rPr>
              <w:t>Хуторський);</w:t>
            </w:r>
            <w:r>
              <w:rPr>
                <w:rFonts w:ascii="Times New Roman" w:hAnsi="Times New Roman"/>
                <w:lang w:val="uk-UA"/>
              </w:rPr>
              <w:t>)</w:t>
            </w:r>
          </w:p>
        </w:tc>
        <w:tc>
          <w:tcPr>
            <w:tcW w:w="780" w:type="dxa"/>
          </w:tcPr>
          <w:p w:rsidR="00A42BCA" w:rsidRPr="00F02686" w:rsidRDefault="00A42BCA" w:rsidP="00F02686">
            <w:pPr>
              <w:tabs>
                <w:tab w:val="left" w:pos="426"/>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2</w:t>
            </w:r>
          </w:p>
        </w:tc>
      </w:tr>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sidRPr="00F02686">
              <w:rPr>
                <w:rFonts w:ascii="Times New Roman" w:hAnsi="Times New Roman"/>
                <w:b/>
                <w:sz w:val="24"/>
                <w:szCs w:val="24"/>
                <w:lang w:val="uk-UA"/>
              </w:rPr>
              <w:t>2</w:t>
            </w:r>
          </w:p>
        </w:tc>
        <w:tc>
          <w:tcPr>
            <w:tcW w:w="8280" w:type="dxa"/>
          </w:tcPr>
          <w:p w:rsidR="00A42BCA" w:rsidRPr="008A13BC" w:rsidRDefault="00A42BCA" w:rsidP="00DC36ED">
            <w:pPr>
              <w:spacing w:after="0" w:line="240" w:lineRule="auto"/>
              <w:jc w:val="both"/>
              <w:rPr>
                <w:rFonts w:ascii="Times New Roman" w:hAnsi="Times New Roman"/>
                <w:lang w:val="uk-UA"/>
              </w:rPr>
            </w:pPr>
            <w:r w:rsidRPr="00DC36ED">
              <w:rPr>
                <w:rFonts w:ascii="Times New Roman" w:hAnsi="Times New Roman"/>
                <w:bCs/>
                <w:lang w:val="uk-UA"/>
              </w:rPr>
              <w:t>Тема 2.</w:t>
            </w:r>
            <w:r w:rsidRPr="00F02686">
              <w:rPr>
                <w:rFonts w:ascii="Times New Roman" w:hAnsi="Times New Roman"/>
                <w:lang w:val="uk-UA"/>
              </w:rPr>
              <w:t xml:space="preserve"> </w:t>
            </w:r>
            <w:r w:rsidRPr="00F74375">
              <w:rPr>
                <w:rFonts w:ascii="Times New Roman" w:hAnsi="Times New Roman"/>
                <w:b/>
                <w:lang w:val="uk-UA"/>
              </w:rPr>
              <w:t>Понятійний апарат проблеми ДН</w:t>
            </w:r>
            <w:r>
              <w:rPr>
                <w:rFonts w:ascii="Times New Roman" w:hAnsi="Times New Roman"/>
                <w:lang w:val="uk-UA"/>
              </w:rPr>
              <w:t xml:space="preserve"> </w:t>
            </w:r>
            <w:r w:rsidRPr="008C0E34">
              <w:rPr>
                <w:rFonts w:ascii="Times New Roman" w:hAnsi="Times New Roman"/>
                <w:lang w:val="uk-UA"/>
              </w:rPr>
              <w:t>(</w:t>
            </w:r>
            <w:r w:rsidRPr="008C0E34">
              <w:rPr>
                <w:rFonts w:ascii="Times New Roman" w:hAnsi="Times New Roman"/>
                <w:spacing w:val="-3"/>
                <w:lang w:val="uk-UA"/>
              </w:rPr>
              <w:t>«дистанційне навчання», «дистанційні технології навчання», логічна структура дистанційних технологій навчання, психолого-дидактичні умови використання елементів дистанційних технологій під час навчання фізики учнів/студентів</w:t>
            </w:r>
            <w:r>
              <w:rPr>
                <w:rFonts w:ascii="Times New Roman" w:hAnsi="Times New Roman"/>
                <w:lang w:val="uk-UA"/>
              </w:rPr>
              <w:t>).</w:t>
            </w:r>
            <w:r w:rsidRPr="008A13BC">
              <w:rPr>
                <w:sz w:val="28"/>
                <w:szCs w:val="28"/>
                <w:lang w:val="uk-UA"/>
              </w:rPr>
              <w:t xml:space="preserve"> </w:t>
            </w:r>
            <w:r w:rsidRPr="008A13BC">
              <w:rPr>
                <w:rFonts w:ascii="Times New Roman" w:hAnsi="Times New Roman"/>
                <w:b/>
                <w:lang w:val="uk-UA"/>
              </w:rPr>
              <w:t>загальнодидактичні принципи</w:t>
            </w:r>
            <w:r w:rsidRPr="008A13BC">
              <w:rPr>
                <w:rFonts w:ascii="Times New Roman" w:hAnsi="Times New Roman"/>
                <w:lang w:val="uk-UA"/>
              </w:rPr>
              <w:t xml:space="preserve"> і </w:t>
            </w:r>
            <w:r w:rsidRPr="008A13BC">
              <w:rPr>
                <w:rFonts w:ascii="Times New Roman" w:hAnsi="Times New Roman"/>
                <w:b/>
                <w:lang w:val="uk-UA"/>
              </w:rPr>
              <w:t>специфічні принципи</w:t>
            </w:r>
            <w:r w:rsidRPr="008A13BC">
              <w:rPr>
                <w:rFonts w:ascii="Times New Roman" w:hAnsi="Times New Roman"/>
                <w:lang w:val="uk-UA"/>
              </w:rPr>
              <w:t xml:space="preserve"> ДН (гуманізації та гуманітаризації навчання; пріоритетності психолого-педагогічних, соціальних та санітарно-гігієнічних підходів до всіх аспектів використання дистанційних технологій; підготовленості особистості до навчання (принцип стартового рівня); модульного підходу; мобільності навчання (формування інформаційного середовища); активного зворотного зв'язку; вибору змісту освіти; педагогічної доцільності застосування нових інформа</w:t>
            </w:r>
            <w:r w:rsidRPr="008A13BC">
              <w:rPr>
                <w:rFonts w:ascii="Times New Roman" w:hAnsi="Times New Roman"/>
                <w:lang w:val="uk-UA"/>
              </w:rPr>
              <w:softHyphen/>
              <w:t>ційних технологій; неантагоністичності дистанційного навчання існуючим формам освіти; відповідності технологій до навчання; забезпечення захисту інформації.)</w:t>
            </w:r>
            <w:r>
              <w:rPr>
                <w:rFonts w:ascii="Times New Roman" w:hAnsi="Times New Roman"/>
                <w:lang w:val="uk-UA"/>
              </w:rPr>
              <w:t xml:space="preserve">. </w:t>
            </w:r>
            <w:r w:rsidRPr="008A13BC">
              <w:rPr>
                <w:rFonts w:ascii="Times New Roman" w:hAnsi="Times New Roman"/>
                <w:b/>
                <w:lang w:val="uk-UA"/>
              </w:rPr>
              <w:t>Психологічні принципи</w:t>
            </w:r>
            <w:r w:rsidRPr="008A13BC">
              <w:rPr>
                <w:rFonts w:ascii="Times New Roman" w:hAnsi="Times New Roman"/>
                <w:lang w:val="uk-UA"/>
              </w:rPr>
              <w:t xml:space="preserve"> ДН: ретельне і детальне планування навчальної діяльності, її організація, чітка постановка цілей і задач навчання; розробка навчально-методичних матеріалів, які базуються на психологічних закономірностях сприйняття, пам’яті, мислення, уваги, а також вікових особливостях учнів; наявність такого зворотного зв’язку між учнем і викладачем, який забезпечує учневі психологічний комфорт під час навчання; здатність учня самостійно працювати з інформацією.</w:t>
            </w:r>
          </w:p>
        </w:tc>
        <w:tc>
          <w:tcPr>
            <w:tcW w:w="780" w:type="dxa"/>
          </w:tcPr>
          <w:p w:rsidR="00A42BCA" w:rsidRPr="00F02686" w:rsidRDefault="00A42BCA" w:rsidP="00F02686">
            <w:pPr>
              <w:tabs>
                <w:tab w:val="left" w:pos="426"/>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2</w:t>
            </w:r>
          </w:p>
        </w:tc>
      </w:tr>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sidRPr="00F02686">
              <w:rPr>
                <w:rFonts w:ascii="Times New Roman" w:hAnsi="Times New Roman"/>
                <w:b/>
                <w:sz w:val="24"/>
                <w:szCs w:val="24"/>
                <w:lang w:val="uk-UA"/>
              </w:rPr>
              <w:t>3</w:t>
            </w:r>
          </w:p>
        </w:tc>
        <w:tc>
          <w:tcPr>
            <w:tcW w:w="8280" w:type="dxa"/>
          </w:tcPr>
          <w:p w:rsidR="00A42BCA" w:rsidRPr="008A13BC" w:rsidRDefault="00A42BCA" w:rsidP="00DC36ED">
            <w:pPr>
              <w:spacing w:after="0" w:line="240" w:lineRule="auto"/>
              <w:ind w:right="-12"/>
              <w:jc w:val="both"/>
              <w:rPr>
                <w:rFonts w:ascii="Times New Roman" w:hAnsi="Times New Roman"/>
              </w:rPr>
            </w:pPr>
            <w:r w:rsidRPr="00DC36ED">
              <w:rPr>
                <w:rFonts w:ascii="Times New Roman" w:hAnsi="Times New Roman"/>
                <w:bCs/>
                <w:lang w:val="uk-UA"/>
              </w:rPr>
              <w:t>Тема</w:t>
            </w:r>
            <w:r w:rsidRPr="00DC36ED">
              <w:rPr>
                <w:rFonts w:ascii="Times New Roman" w:hAnsi="Times New Roman"/>
                <w:lang w:val="uk-UA"/>
              </w:rPr>
              <w:t xml:space="preserve"> </w:t>
            </w:r>
            <w:r w:rsidRPr="00F02686">
              <w:rPr>
                <w:rFonts w:ascii="Times New Roman" w:hAnsi="Times New Roman"/>
                <w:lang w:val="uk-UA"/>
              </w:rPr>
              <w:t>3</w:t>
            </w:r>
            <w:r w:rsidRPr="00DC36ED">
              <w:rPr>
                <w:rFonts w:ascii="Times New Roman" w:hAnsi="Times New Roman"/>
                <w:lang w:val="uk-UA"/>
              </w:rPr>
              <w:t xml:space="preserve">. </w:t>
            </w:r>
            <w:r w:rsidRPr="0060716F">
              <w:rPr>
                <w:rFonts w:ascii="Times New Roman" w:hAnsi="Times New Roman"/>
                <w:b/>
                <w:lang w:val="uk-UA"/>
              </w:rPr>
              <w:t>Особливості ДН фізики</w:t>
            </w:r>
            <w:r>
              <w:rPr>
                <w:rFonts w:ascii="Times New Roman" w:hAnsi="Times New Roman"/>
                <w:lang w:val="uk-UA"/>
              </w:rPr>
              <w:t>: п</w:t>
            </w:r>
            <w:r w:rsidRPr="00DC36ED">
              <w:rPr>
                <w:rFonts w:ascii="Times New Roman" w:hAnsi="Times New Roman"/>
                <w:lang w:val="uk-UA"/>
              </w:rPr>
              <w:t>оширення інформаційно-комп’ютерних і телекомунікаційних технологій</w:t>
            </w:r>
            <w:r w:rsidRPr="008C0E34">
              <w:rPr>
                <w:rFonts w:ascii="Times New Roman" w:hAnsi="Times New Roman"/>
                <w:lang w:val="uk-UA"/>
              </w:rPr>
              <w:t xml:space="preserve"> як </w:t>
            </w:r>
            <w:r>
              <w:rPr>
                <w:rFonts w:ascii="Times New Roman" w:hAnsi="Times New Roman"/>
                <w:lang w:val="uk-UA"/>
              </w:rPr>
              <w:t>п</w:t>
            </w:r>
            <w:r w:rsidRPr="008C0E34">
              <w:rPr>
                <w:rFonts w:ascii="Times New Roman" w:hAnsi="Times New Roman"/>
                <w:lang w:val="uk-UA"/>
              </w:rPr>
              <w:t xml:space="preserve">ередумова </w:t>
            </w:r>
            <w:r w:rsidRPr="00DC36ED">
              <w:rPr>
                <w:rFonts w:ascii="Times New Roman" w:hAnsi="Times New Roman"/>
                <w:lang w:val="uk-UA"/>
              </w:rPr>
              <w:t>для використання дистанційних технологій при вивченні фізики</w:t>
            </w:r>
            <w:r w:rsidRPr="008C0E34">
              <w:rPr>
                <w:rFonts w:ascii="Times New Roman" w:hAnsi="Times New Roman"/>
                <w:lang w:val="uk-UA"/>
              </w:rPr>
              <w:t xml:space="preserve"> </w:t>
            </w:r>
            <w:r w:rsidRPr="00DC36ED">
              <w:rPr>
                <w:rFonts w:ascii="Times New Roman" w:hAnsi="Times New Roman"/>
                <w:lang w:val="uk-UA"/>
              </w:rPr>
              <w:t xml:space="preserve">в </w:t>
            </w:r>
            <w:r>
              <w:rPr>
                <w:rFonts w:ascii="Times New Roman" w:hAnsi="Times New Roman"/>
                <w:lang w:val="uk-UA"/>
              </w:rPr>
              <w:t xml:space="preserve"> </w:t>
            </w:r>
            <w:r w:rsidRPr="00DC36ED">
              <w:rPr>
                <w:rFonts w:ascii="Times New Roman" w:hAnsi="Times New Roman"/>
                <w:lang w:val="uk-UA"/>
              </w:rPr>
              <w:t xml:space="preserve">загальноосвітніх </w:t>
            </w:r>
            <w:r w:rsidRPr="008C0E34">
              <w:rPr>
                <w:rFonts w:ascii="Times New Roman" w:hAnsi="Times New Roman"/>
                <w:lang w:val="uk-UA"/>
              </w:rPr>
              <w:t xml:space="preserve">і професійних </w:t>
            </w:r>
            <w:r w:rsidRPr="00DC36ED">
              <w:rPr>
                <w:rFonts w:ascii="Times New Roman" w:hAnsi="Times New Roman"/>
                <w:lang w:val="uk-UA"/>
              </w:rPr>
              <w:t>навчальних закладах</w:t>
            </w:r>
            <w:r w:rsidRPr="00F02686">
              <w:rPr>
                <w:rFonts w:ascii="Times New Roman" w:hAnsi="Times New Roman"/>
                <w:bCs/>
                <w:color w:val="000000"/>
                <w:lang w:val="uk-UA"/>
              </w:rPr>
              <w:t>.</w:t>
            </w:r>
            <w:r>
              <w:rPr>
                <w:rFonts w:ascii="Times New Roman" w:hAnsi="Times New Roman"/>
                <w:bCs/>
                <w:color w:val="000000"/>
                <w:lang w:val="uk-UA"/>
              </w:rPr>
              <w:t xml:space="preserve"> Розподіл годин на </w:t>
            </w:r>
            <w:r w:rsidRPr="008A13BC">
              <w:rPr>
                <w:rFonts w:ascii="Times New Roman" w:hAnsi="Times New Roman"/>
                <w:lang w:val="uk-UA"/>
              </w:rPr>
              <w:t xml:space="preserve">дистанційні і традиційні </w:t>
            </w:r>
            <w:r>
              <w:rPr>
                <w:rFonts w:ascii="Times New Roman" w:hAnsi="Times New Roman"/>
                <w:lang w:val="uk-UA"/>
              </w:rPr>
              <w:t xml:space="preserve">очні </w:t>
            </w:r>
            <w:r w:rsidRPr="008A13BC">
              <w:rPr>
                <w:rFonts w:ascii="Times New Roman" w:hAnsi="Times New Roman"/>
                <w:lang w:val="uk-UA"/>
              </w:rPr>
              <w:t xml:space="preserve">форми навчання </w:t>
            </w:r>
            <w:r>
              <w:rPr>
                <w:rFonts w:ascii="Times New Roman" w:hAnsi="Times New Roman"/>
                <w:lang w:val="uk-UA"/>
              </w:rPr>
              <w:t>та самоосвіту (ДН (</w:t>
            </w:r>
            <w:r w:rsidRPr="008A13BC">
              <w:rPr>
                <w:rFonts w:ascii="Times New Roman" w:hAnsi="Times New Roman"/>
                <w:lang w:val="uk-UA"/>
              </w:rPr>
              <w:t>40%</w:t>
            </w:r>
            <w:r>
              <w:rPr>
                <w:rFonts w:ascii="Times New Roman" w:hAnsi="Times New Roman"/>
                <w:lang w:val="uk-UA"/>
              </w:rPr>
              <w:t>)</w:t>
            </w:r>
            <w:r w:rsidRPr="008A13BC">
              <w:rPr>
                <w:rFonts w:ascii="Times New Roman" w:hAnsi="Times New Roman"/>
                <w:lang w:val="uk-UA"/>
              </w:rPr>
              <w:t xml:space="preserve"> </w:t>
            </w:r>
            <w:r>
              <w:rPr>
                <w:rFonts w:ascii="Times New Roman" w:hAnsi="Times New Roman"/>
                <w:lang w:val="uk-UA"/>
              </w:rPr>
              <w:t xml:space="preserve">/ очна форма </w:t>
            </w:r>
            <w:r w:rsidRPr="008A13BC">
              <w:rPr>
                <w:rFonts w:ascii="Times New Roman" w:hAnsi="Times New Roman"/>
                <w:lang w:val="uk-UA"/>
              </w:rPr>
              <w:t xml:space="preserve">(40%) </w:t>
            </w:r>
            <w:r>
              <w:rPr>
                <w:rFonts w:ascii="Times New Roman" w:hAnsi="Times New Roman"/>
                <w:lang w:val="uk-UA"/>
              </w:rPr>
              <w:t>/</w:t>
            </w:r>
            <w:r w:rsidRPr="008A13BC">
              <w:rPr>
                <w:rFonts w:ascii="Times New Roman" w:hAnsi="Times New Roman"/>
                <w:lang w:val="uk-UA"/>
              </w:rPr>
              <w:t>самоосвіт</w:t>
            </w:r>
            <w:r>
              <w:rPr>
                <w:rFonts w:ascii="Times New Roman" w:hAnsi="Times New Roman"/>
                <w:lang w:val="uk-UA"/>
              </w:rPr>
              <w:t>а</w:t>
            </w:r>
            <w:r w:rsidRPr="008A13BC">
              <w:rPr>
                <w:rFonts w:ascii="Times New Roman" w:hAnsi="Times New Roman"/>
                <w:lang w:val="uk-UA"/>
              </w:rPr>
              <w:t xml:space="preserve"> </w:t>
            </w:r>
            <w:r w:rsidRPr="0060716F">
              <w:rPr>
                <w:rFonts w:ascii="Times New Roman" w:hAnsi="Times New Roman"/>
                <w:lang w:val="uk-UA"/>
              </w:rPr>
              <w:t>(20%).</w:t>
            </w:r>
            <w:r w:rsidRPr="0060716F">
              <w:rPr>
                <w:sz w:val="28"/>
                <w:szCs w:val="28"/>
                <w:lang w:val="uk-UA"/>
              </w:rPr>
              <w:t xml:space="preserve"> </w:t>
            </w:r>
            <w:r w:rsidRPr="0060716F">
              <w:rPr>
                <w:rFonts w:ascii="Times New Roman" w:hAnsi="Times New Roman"/>
                <w:lang w:val="uk-UA"/>
              </w:rPr>
              <w:t>Особливості ДН фізики, як</w:t>
            </w:r>
            <w:r>
              <w:rPr>
                <w:rFonts w:ascii="Times New Roman" w:hAnsi="Times New Roman"/>
                <w:lang w:val="uk-UA"/>
              </w:rPr>
              <w:t>іі</w:t>
            </w:r>
            <w:r w:rsidRPr="0060716F">
              <w:rPr>
                <w:rFonts w:ascii="Times New Roman" w:hAnsi="Times New Roman"/>
                <w:lang w:val="uk-UA"/>
              </w:rPr>
              <w:t xml:space="preserve"> ускладнюють процеси навчання і засвоєння знань. </w:t>
            </w:r>
            <w:r w:rsidRPr="0060716F">
              <w:rPr>
                <w:rFonts w:ascii="Times New Roman" w:hAnsi="Times New Roman"/>
              </w:rPr>
              <w:t>Основні з них пов’язані з тим, що для навчання фізики принципово необхідно не лише теоретичне, а й практичне навчання, яке проявляється, головним чином необхідністю виконання лабораторних робіт, фізичного практикуму і розв’язування фізичних задач.</w:t>
            </w:r>
          </w:p>
        </w:tc>
        <w:tc>
          <w:tcPr>
            <w:tcW w:w="780" w:type="dxa"/>
          </w:tcPr>
          <w:p w:rsidR="00A42BCA" w:rsidRPr="00F02686" w:rsidRDefault="00A42BCA" w:rsidP="00F02686">
            <w:pPr>
              <w:tabs>
                <w:tab w:val="left" w:pos="426"/>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2</w:t>
            </w:r>
          </w:p>
        </w:tc>
      </w:tr>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sidRPr="00F02686">
              <w:rPr>
                <w:rFonts w:ascii="Times New Roman" w:hAnsi="Times New Roman"/>
                <w:b/>
                <w:sz w:val="24"/>
                <w:szCs w:val="24"/>
                <w:lang w:val="uk-UA"/>
              </w:rPr>
              <w:t>4</w:t>
            </w:r>
          </w:p>
        </w:tc>
        <w:tc>
          <w:tcPr>
            <w:tcW w:w="8280" w:type="dxa"/>
          </w:tcPr>
          <w:p w:rsidR="00A42BCA" w:rsidRPr="0060716F" w:rsidRDefault="00A42BCA" w:rsidP="00DC36ED">
            <w:pPr>
              <w:spacing w:after="0" w:line="240" w:lineRule="auto"/>
              <w:jc w:val="both"/>
              <w:rPr>
                <w:rFonts w:ascii="Times New Roman" w:hAnsi="Times New Roman"/>
                <w:lang w:val="uk-UA"/>
              </w:rPr>
            </w:pPr>
            <w:r w:rsidRPr="00F02686">
              <w:rPr>
                <w:rFonts w:ascii="Times New Roman" w:hAnsi="Times New Roman"/>
                <w:bCs/>
              </w:rPr>
              <w:t xml:space="preserve">Тема </w:t>
            </w:r>
            <w:r w:rsidRPr="00F02686">
              <w:rPr>
                <w:rFonts w:ascii="Times New Roman" w:hAnsi="Times New Roman"/>
                <w:bCs/>
                <w:lang w:val="uk-UA"/>
              </w:rPr>
              <w:t>4</w:t>
            </w:r>
            <w:r w:rsidRPr="00F02686">
              <w:rPr>
                <w:rFonts w:ascii="Times New Roman" w:hAnsi="Times New Roman"/>
                <w:bCs/>
              </w:rPr>
              <w:t xml:space="preserve">. </w:t>
            </w:r>
            <w:r w:rsidRPr="0060716F">
              <w:rPr>
                <w:rFonts w:ascii="Times New Roman" w:hAnsi="Times New Roman"/>
                <w:b/>
                <w:bCs/>
              </w:rPr>
              <w:t>Методика навчання фізики з використанням елементів дистанційних технологій в загальноосвітніх</w:t>
            </w:r>
            <w:r w:rsidRPr="0060716F">
              <w:rPr>
                <w:rFonts w:ascii="Times New Roman" w:hAnsi="Times New Roman"/>
                <w:b/>
                <w:bCs/>
                <w:lang w:val="uk-UA"/>
              </w:rPr>
              <w:t>/професійних</w:t>
            </w:r>
            <w:r w:rsidRPr="0060716F">
              <w:rPr>
                <w:rFonts w:ascii="Times New Roman" w:hAnsi="Times New Roman"/>
                <w:b/>
                <w:bCs/>
              </w:rPr>
              <w:t xml:space="preserve"> навчальних закладах</w:t>
            </w:r>
            <w:r>
              <w:rPr>
                <w:rFonts w:ascii="Times New Roman" w:hAnsi="Times New Roman"/>
                <w:b/>
                <w:bCs/>
                <w:lang w:val="uk-UA"/>
              </w:rPr>
              <w:t xml:space="preserve">. </w:t>
            </w:r>
            <w:r w:rsidRPr="0060716F">
              <w:rPr>
                <w:rFonts w:ascii="Times New Roman" w:hAnsi="Times New Roman"/>
                <w:b/>
                <w:bCs/>
                <w:lang w:val="uk-UA"/>
              </w:rPr>
              <w:t>А</w:t>
            </w:r>
            <w:r w:rsidRPr="0060716F">
              <w:rPr>
                <w:rFonts w:ascii="Times New Roman" w:hAnsi="Times New Roman"/>
              </w:rPr>
              <w:t>наліз наявних вітчизняних та зарубіжних програмно-педагогічних засобів, освітніх мережевих та телевізійних проектів, які рекомендовані до впровадження в навчальний процес з фізики в загальноосвітніх навчальних закладах.</w:t>
            </w:r>
            <w:r>
              <w:rPr>
                <w:rFonts w:ascii="Times New Roman" w:hAnsi="Times New Roman"/>
                <w:lang w:val="uk-UA"/>
              </w:rPr>
              <w:t xml:space="preserve"> </w:t>
            </w:r>
            <w:r w:rsidRPr="009C0F05">
              <w:rPr>
                <w:rFonts w:ascii="Times New Roman" w:hAnsi="Times New Roman"/>
                <w:lang w:val="uk-UA"/>
              </w:rPr>
              <w:t xml:space="preserve">«Квантова фізика» </w:t>
            </w:r>
            <w:r w:rsidRPr="009C0F05">
              <w:rPr>
                <w:rFonts w:ascii="Times New Roman" w:hAnsi="Times New Roman"/>
                <w:i/>
                <w:lang w:val="uk-UA"/>
              </w:rPr>
              <w:t>(</w:t>
            </w:r>
            <w:r w:rsidRPr="009C0F05">
              <w:rPr>
                <w:rFonts w:ascii="Times New Roman" w:hAnsi="Times New Roman"/>
                <w:i/>
              </w:rPr>
              <w:t>http</w:t>
            </w:r>
            <w:r w:rsidRPr="009C0F05">
              <w:rPr>
                <w:rFonts w:ascii="Times New Roman" w:hAnsi="Times New Roman"/>
                <w:i/>
                <w:lang w:val="uk-UA"/>
              </w:rPr>
              <w:t>://</w:t>
            </w:r>
            <w:r w:rsidRPr="009C0F05">
              <w:rPr>
                <w:rFonts w:ascii="Times New Roman" w:hAnsi="Times New Roman"/>
                <w:i/>
              </w:rPr>
              <w:t>disted</w:t>
            </w:r>
            <w:r w:rsidRPr="009C0F05">
              <w:rPr>
                <w:rFonts w:ascii="Times New Roman" w:hAnsi="Times New Roman"/>
                <w:i/>
                <w:lang w:val="uk-UA"/>
              </w:rPr>
              <w:t>.</w:t>
            </w:r>
            <w:r w:rsidRPr="009C0F05">
              <w:rPr>
                <w:rFonts w:ascii="Times New Roman" w:hAnsi="Times New Roman"/>
                <w:i/>
              </w:rPr>
              <w:t>edu</w:t>
            </w:r>
            <w:r w:rsidRPr="009C0F05">
              <w:rPr>
                <w:rFonts w:ascii="Times New Roman" w:hAnsi="Times New Roman"/>
                <w:i/>
                <w:lang w:val="uk-UA"/>
              </w:rPr>
              <w:t>.</w:t>
            </w:r>
            <w:r w:rsidRPr="009C0F05">
              <w:rPr>
                <w:rFonts w:ascii="Times New Roman" w:hAnsi="Times New Roman"/>
                <w:i/>
              </w:rPr>
              <w:t>vn</w:t>
            </w:r>
            <w:r w:rsidRPr="009C0F05">
              <w:rPr>
                <w:rFonts w:ascii="Times New Roman" w:hAnsi="Times New Roman"/>
                <w:i/>
                <w:lang w:val="uk-UA"/>
              </w:rPr>
              <w:t>.</w:t>
            </w:r>
            <w:r w:rsidRPr="009C0F05">
              <w:rPr>
                <w:rFonts w:ascii="Times New Roman" w:hAnsi="Times New Roman"/>
                <w:i/>
              </w:rPr>
              <w:t>ua</w:t>
            </w:r>
            <w:r w:rsidRPr="009C0F05">
              <w:rPr>
                <w:rFonts w:ascii="Times New Roman" w:hAnsi="Times New Roman"/>
                <w:lang w:val="uk-UA"/>
              </w:rPr>
              <w:t xml:space="preserve">). </w:t>
            </w:r>
            <w:r>
              <w:rPr>
                <w:rFonts w:ascii="Times New Roman" w:hAnsi="Times New Roman"/>
                <w:lang w:val="uk-UA"/>
              </w:rPr>
              <w:t xml:space="preserve">Моделі </w:t>
            </w:r>
            <w:r w:rsidRPr="0060716F">
              <w:rPr>
                <w:rFonts w:ascii="Times New Roman" w:hAnsi="Times New Roman"/>
                <w:lang w:val="uk-UA"/>
              </w:rPr>
              <w:t>організації процесу навчання фізики з елементами ДН в загальноосвітніх навчальних закладах: на уроках вивчення нового матеріалу, в системі додаткової освіти, в процесі самостійного вивчення тем і розділів або під час роботи для усунення прогалин у знаннях фізики.</w:t>
            </w:r>
            <w:r w:rsidRPr="0060716F">
              <w:rPr>
                <w:sz w:val="28"/>
                <w:szCs w:val="28"/>
                <w:lang w:val="uk-UA"/>
              </w:rPr>
              <w:t xml:space="preserve"> </w:t>
            </w:r>
          </w:p>
        </w:tc>
        <w:tc>
          <w:tcPr>
            <w:tcW w:w="780" w:type="dxa"/>
          </w:tcPr>
          <w:p w:rsidR="00A42BCA" w:rsidRPr="00F02686" w:rsidRDefault="00A42BCA" w:rsidP="00F02686">
            <w:pPr>
              <w:tabs>
                <w:tab w:val="left" w:pos="426"/>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2</w:t>
            </w:r>
          </w:p>
        </w:tc>
      </w:tr>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sidRPr="00F02686">
              <w:rPr>
                <w:rFonts w:ascii="Times New Roman" w:hAnsi="Times New Roman"/>
                <w:b/>
                <w:sz w:val="24"/>
                <w:szCs w:val="24"/>
                <w:lang w:val="uk-UA"/>
              </w:rPr>
              <w:t>5</w:t>
            </w:r>
          </w:p>
        </w:tc>
        <w:tc>
          <w:tcPr>
            <w:tcW w:w="8280" w:type="dxa"/>
          </w:tcPr>
          <w:p w:rsidR="00A42BCA" w:rsidRPr="00F02686" w:rsidRDefault="00A42BCA" w:rsidP="00DC36ED">
            <w:pPr>
              <w:spacing w:after="0" w:line="240" w:lineRule="auto"/>
              <w:jc w:val="both"/>
              <w:rPr>
                <w:rFonts w:ascii="Times New Roman" w:hAnsi="Times New Roman"/>
                <w:bCs/>
                <w:lang w:val="uk-UA"/>
              </w:rPr>
            </w:pPr>
            <w:r w:rsidRPr="00F02686">
              <w:rPr>
                <w:rFonts w:ascii="Times New Roman" w:hAnsi="Times New Roman"/>
                <w:bCs/>
                <w:lang w:val="uk-UA"/>
              </w:rPr>
              <w:t xml:space="preserve">Тема 5 </w:t>
            </w:r>
            <w:r w:rsidRPr="00E66C35">
              <w:rPr>
                <w:rFonts w:ascii="Times New Roman" w:hAnsi="Times New Roman"/>
                <w:b/>
                <w:bCs/>
                <w:lang w:val="uk-UA"/>
              </w:rPr>
              <w:t>Мережевий н</w:t>
            </w:r>
            <w:r w:rsidRPr="00E66C35">
              <w:rPr>
                <w:rFonts w:ascii="Times New Roman" w:hAnsi="Times New Roman"/>
                <w:b/>
                <w:spacing w:val="6"/>
              </w:rPr>
              <w:t>авчально-методични</w:t>
            </w:r>
            <w:r w:rsidRPr="00E66C35">
              <w:rPr>
                <w:rFonts w:ascii="Times New Roman" w:hAnsi="Times New Roman"/>
                <w:b/>
                <w:spacing w:val="6"/>
                <w:lang w:val="uk-UA"/>
              </w:rPr>
              <w:t>й</w:t>
            </w:r>
            <w:r w:rsidRPr="00E66C35">
              <w:rPr>
                <w:rFonts w:ascii="Times New Roman" w:hAnsi="Times New Roman"/>
                <w:b/>
                <w:spacing w:val="6"/>
              </w:rPr>
              <w:t xml:space="preserve"> комплекс</w:t>
            </w:r>
            <w:r>
              <w:rPr>
                <w:rFonts w:ascii="Times New Roman" w:hAnsi="Times New Roman"/>
                <w:spacing w:val="6"/>
                <w:lang w:val="uk-UA"/>
              </w:rPr>
              <w:t xml:space="preserve"> (структура і зміст).</w:t>
            </w:r>
            <w:r w:rsidRPr="00300DBB">
              <w:rPr>
                <w:spacing w:val="6"/>
                <w:sz w:val="28"/>
                <w:szCs w:val="28"/>
              </w:rPr>
              <w:t xml:space="preserve"> </w:t>
            </w:r>
            <w:r w:rsidRPr="00F02686">
              <w:rPr>
                <w:rFonts w:ascii="Times New Roman" w:hAnsi="Times New Roman"/>
                <w:lang w:val="uk-UA"/>
              </w:rPr>
              <w:t>Методологічні підходи</w:t>
            </w:r>
            <w:r>
              <w:rPr>
                <w:rFonts w:ascii="Times New Roman" w:hAnsi="Times New Roman"/>
                <w:lang w:val="uk-UA"/>
              </w:rPr>
              <w:t xml:space="preserve"> до проектування НМК</w:t>
            </w:r>
            <w:r w:rsidRPr="00F02686">
              <w:rPr>
                <w:rFonts w:ascii="Times New Roman" w:hAnsi="Times New Roman"/>
                <w:b/>
                <w:lang w:val="uk-UA"/>
              </w:rPr>
              <w:t xml:space="preserve">: </w:t>
            </w:r>
            <w:r>
              <w:rPr>
                <w:rFonts w:ascii="Times New Roman" w:hAnsi="Times New Roman"/>
                <w:b/>
                <w:lang w:val="uk-UA"/>
              </w:rPr>
              <w:t>о</w:t>
            </w:r>
            <w:r w:rsidRPr="00F02686">
              <w:rPr>
                <w:rFonts w:ascii="Times New Roman" w:hAnsi="Times New Roman"/>
                <w:lang w:val="uk-UA"/>
              </w:rPr>
              <w:t>собистісно-орієнтований, діяльнісний, компетентнісний, контекстний, інтегративний  підходи</w:t>
            </w:r>
          </w:p>
        </w:tc>
        <w:tc>
          <w:tcPr>
            <w:tcW w:w="780" w:type="dxa"/>
          </w:tcPr>
          <w:p w:rsidR="00A42BCA" w:rsidRPr="00F02686" w:rsidRDefault="00A42BCA" w:rsidP="00F02686">
            <w:pPr>
              <w:tabs>
                <w:tab w:val="left" w:pos="426"/>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2</w:t>
            </w:r>
          </w:p>
        </w:tc>
      </w:tr>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sidRPr="00F02686">
              <w:rPr>
                <w:rFonts w:ascii="Times New Roman" w:hAnsi="Times New Roman"/>
                <w:b/>
                <w:sz w:val="24"/>
                <w:szCs w:val="24"/>
                <w:lang w:val="uk-UA"/>
              </w:rPr>
              <w:t>6</w:t>
            </w:r>
          </w:p>
        </w:tc>
        <w:tc>
          <w:tcPr>
            <w:tcW w:w="8280" w:type="dxa"/>
          </w:tcPr>
          <w:p w:rsidR="00A42BCA" w:rsidRPr="00F74375" w:rsidRDefault="00A42BCA" w:rsidP="00DC36ED">
            <w:pPr>
              <w:spacing w:after="0" w:line="240" w:lineRule="auto"/>
              <w:rPr>
                <w:rFonts w:ascii="Times New Roman" w:hAnsi="Times New Roman"/>
                <w:bCs/>
                <w:lang w:val="uk-UA"/>
              </w:rPr>
            </w:pPr>
            <w:r w:rsidRPr="00F02686">
              <w:rPr>
                <w:rFonts w:ascii="Times New Roman" w:hAnsi="Times New Roman"/>
                <w:bCs/>
              </w:rPr>
              <w:t xml:space="preserve">Тема </w:t>
            </w:r>
            <w:r w:rsidRPr="00F02686">
              <w:rPr>
                <w:rFonts w:ascii="Times New Roman" w:hAnsi="Times New Roman"/>
                <w:bCs/>
                <w:lang w:val="uk-UA"/>
              </w:rPr>
              <w:t>6</w:t>
            </w:r>
            <w:r w:rsidRPr="00F02686">
              <w:rPr>
                <w:rFonts w:ascii="Times New Roman" w:hAnsi="Times New Roman"/>
                <w:bCs/>
              </w:rPr>
              <w:t xml:space="preserve">. </w:t>
            </w:r>
            <w:r w:rsidRPr="00F74375">
              <w:rPr>
                <w:rFonts w:ascii="Times New Roman" w:hAnsi="Times New Roman"/>
                <w:b/>
                <w:bCs/>
                <w:lang w:val="uk-UA"/>
              </w:rPr>
              <w:t>Можливості застосування елементів</w:t>
            </w:r>
            <w:r>
              <w:rPr>
                <w:rFonts w:ascii="Times New Roman" w:hAnsi="Times New Roman"/>
                <w:bCs/>
                <w:lang w:val="uk-UA"/>
              </w:rPr>
              <w:t xml:space="preserve"> ДН в методиці дисертаційного дослідження з обраної теми</w:t>
            </w:r>
          </w:p>
        </w:tc>
        <w:tc>
          <w:tcPr>
            <w:tcW w:w="780" w:type="dxa"/>
          </w:tcPr>
          <w:p w:rsidR="00A42BCA" w:rsidRPr="00F02686" w:rsidRDefault="00A42BCA" w:rsidP="00F02686">
            <w:pPr>
              <w:tabs>
                <w:tab w:val="left" w:pos="426"/>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2</w:t>
            </w:r>
          </w:p>
        </w:tc>
      </w:tr>
      <w:tr w:rsidR="00A42BCA" w:rsidRPr="00F02686" w:rsidTr="00DC36ED">
        <w:tc>
          <w:tcPr>
            <w:tcW w:w="54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p>
        </w:tc>
        <w:tc>
          <w:tcPr>
            <w:tcW w:w="8280" w:type="dxa"/>
          </w:tcPr>
          <w:p w:rsidR="00A42BCA" w:rsidRPr="00F02686" w:rsidRDefault="00A42BCA" w:rsidP="00F02686">
            <w:pPr>
              <w:tabs>
                <w:tab w:val="left" w:pos="426"/>
              </w:tabs>
              <w:spacing w:after="0" w:line="240" w:lineRule="auto"/>
              <w:jc w:val="both"/>
              <w:rPr>
                <w:rFonts w:ascii="Times New Roman" w:hAnsi="Times New Roman"/>
                <w:b/>
                <w:sz w:val="24"/>
                <w:szCs w:val="24"/>
                <w:lang w:val="uk-UA"/>
              </w:rPr>
            </w:pPr>
            <w:r>
              <w:rPr>
                <w:rFonts w:ascii="Times New Roman" w:hAnsi="Times New Roman"/>
                <w:b/>
                <w:sz w:val="24"/>
                <w:szCs w:val="24"/>
                <w:lang w:val="uk-UA"/>
              </w:rPr>
              <w:t>Всього</w:t>
            </w:r>
          </w:p>
        </w:tc>
        <w:tc>
          <w:tcPr>
            <w:tcW w:w="780" w:type="dxa"/>
          </w:tcPr>
          <w:p w:rsidR="00A42BCA" w:rsidRPr="00F02686" w:rsidRDefault="00A42BCA" w:rsidP="00F02686">
            <w:pPr>
              <w:tabs>
                <w:tab w:val="left" w:pos="426"/>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1</w:t>
            </w:r>
            <w:r>
              <w:rPr>
                <w:rFonts w:ascii="Times New Roman" w:hAnsi="Times New Roman"/>
                <w:b/>
                <w:sz w:val="24"/>
                <w:szCs w:val="24"/>
                <w:lang w:val="uk-UA"/>
              </w:rPr>
              <w:t>2</w:t>
            </w:r>
          </w:p>
        </w:tc>
      </w:tr>
    </w:tbl>
    <w:p w:rsidR="00A42BCA" w:rsidRPr="000148E1" w:rsidRDefault="00A42BCA" w:rsidP="000179A9">
      <w:pPr>
        <w:tabs>
          <w:tab w:val="left" w:pos="426"/>
        </w:tabs>
        <w:ind w:left="426" w:hanging="426"/>
        <w:jc w:val="both"/>
        <w:rPr>
          <w:rFonts w:ascii="Times New Roman" w:hAnsi="Times New Roman"/>
          <w:b/>
          <w:sz w:val="24"/>
          <w:szCs w:val="24"/>
        </w:rPr>
      </w:pPr>
      <w:r w:rsidRPr="000148E1">
        <w:rPr>
          <w:rFonts w:ascii="Times New Roman" w:hAnsi="Times New Roman"/>
          <w:b/>
          <w:sz w:val="24"/>
          <w:szCs w:val="24"/>
          <w:u w:val="single"/>
          <w:lang w:val="uk-UA"/>
        </w:rPr>
        <w:t>Семінарський модуль (14 годин)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8253"/>
        <w:gridCol w:w="819"/>
      </w:tblGrid>
      <w:tr w:rsidR="00A42BCA" w:rsidRPr="00F02686" w:rsidTr="00DC36ED">
        <w:tc>
          <w:tcPr>
            <w:tcW w:w="567"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w:t>
            </w:r>
          </w:p>
        </w:tc>
        <w:tc>
          <w:tcPr>
            <w:tcW w:w="8253" w:type="dxa"/>
          </w:tcPr>
          <w:p w:rsidR="00A42BCA" w:rsidRPr="00F02686" w:rsidRDefault="00A42BCA" w:rsidP="00F02686">
            <w:pPr>
              <w:tabs>
                <w:tab w:val="left" w:pos="709"/>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Тема заняття</w:t>
            </w:r>
          </w:p>
        </w:tc>
        <w:tc>
          <w:tcPr>
            <w:tcW w:w="819" w:type="dxa"/>
          </w:tcPr>
          <w:p w:rsidR="00A42BCA" w:rsidRPr="00F02686" w:rsidRDefault="00A42BCA" w:rsidP="00DC36ED">
            <w:pPr>
              <w:tabs>
                <w:tab w:val="left" w:pos="709"/>
              </w:tabs>
              <w:spacing w:after="0" w:line="240" w:lineRule="auto"/>
              <w:ind w:left="-108"/>
              <w:jc w:val="center"/>
              <w:rPr>
                <w:rFonts w:ascii="Times New Roman" w:hAnsi="Times New Roman"/>
                <w:sz w:val="24"/>
                <w:szCs w:val="24"/>
                <w:lang w:val="uk-UA"/>
              </w:rPr>
            </w:pPr>
            <w:r w:rsidRPr="00F02686">
              <w:rPr>
                <w:rFonts w:ascii="Times New Roman" w:hAnsi="Times New Roman"/>
                <w:sz w:val="24"/>
                <w:szCs w:val="24"/>
                <w:lang w:val="uk-UA"/>
              </w:rPr>
              <w:t>К-сть годин</w:t>
            </w:r>
          </w:p>
        </w:tc>
      </w:tr>
      <w:tr w:rsidR="00A42BCA" w:rsidRPr="00F02686" w:rsidTr="00DC36ED">
        <w:tc>
          <w:tcPr>
            <w:tcW w:w="567"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p>
        </w:tc>
        <w:tc>
          <w:tcPr>
            <w:tcW w:w="8253" w:type="dxa"/>
          </w:tcPr>
          <w:p w:rsidR="00A42BCA" w:rsidRPr="00F02686" w:rsidRDefault="00A42BCA" w:rsidP="007E59BA">
            <w:pPr>
              <w:tabs>
                <w:tab w:val="left" w:pos="709"/>
              </w:tabs>
              <w:spacing w:after="0" w:line="240" w:lineRule="auto"/>
              <w:jc w:val="both"/>
              <w:rPr>
                <w:rFonts w:ascii="Times New Roman" w:hAnsi="Times New Roman"/>
                <w:b/>
                <w:sz w:val="24"/>
                <w:szCs w:val="24"/>
                <w:lang w:val="uk-UA"/>
              </w:rPr>
            </w:pPr>
            <w:r w:rsidRPr="00DC36ED">
              <w:rPr>
                <w:rFonts w:ascii="Times New Roman" w:hAnsi="Times New Roman"/>
                <w:bCs/>
                <w:lang w:val="uk-UA"/>
              </w:rPr>
              <w:t>Тема</w:t>
            </w:r>
            <w:r w:rsidRPr="00DC36ED">
              <w:rPr>
                <w:rFonts w:ascii="Times New Roman" w:hAnsi="Times New Roman"/>
                <w:lang w:val="uk-UA"/>
              </w:rPr>
              <w:t xml:space="preserve"> </w:t>
            </w:r>
            <w:r w:rsidRPr="00F02686">
              <w:rPr>
                <w:rFonts w:ascii="Times New Roman" w:hAnsi="Times New Roman"/>
                <w:lang w:val="uk-UA"/>
              </w:rPr>
              <w:t>3</w:t>
            </w:r>
            <w:r w:rsidRPr="00DC36ED">
              <w:rPr>
                <w:rFonts w:ascii="Times New Roman" w:hAnsi="Times New Roman"/>
                <w:lang w:val="uk-UA"/>
              </w:rPr>
              <w:t xml:space="preserve">. </w:t>
            </w:r>
            <w:r w:rsidRPr="0060716F">
              <w:rPr>
                <w:rFonts w:ascii="Times New Roman" w:hAnsi="Times New Roman"/>
                <w:b/>
                <w:lang w:val="uk-UA"/>
              </w:rPr>
              <w:t>Особливості ДН фізики</w:t>
            </w:r>
            <w:r>
              <w:rPr>
                <w:rFonts w:ascii="Times New Roman" w:hAnsi="Times New Roman"/>
                <w:lang w:val="uk-UA"/>
              </w:rPr>
              <w:t>: п</w:t>
            </w:r>
            <w:r w:rsidRPr="00DC36ED">
              <w:rPr>
                <w:rFonts w:ascii="Times New Roman" w:hAnsi="Times New Roman"/>
                <w:lang w:val="uk-UA"/>
              </w:rPr>
              <w:t>оширення інформаційно-комп’ютерних і телекомунікаційних технологій</w:t>
            </w:r>
            <w:r w:rsidRPr="008C0E34">
              <w:rPr>
                <w:rFonts w:ascii="Times New Roman" w:hAnsi="Times New Roman"/>
                <w:lang w:val="uk-UA"/>
              </w:rPr>
              <w:t xml:space="preserve"> як </w:t>
            </w:r>
            <w:r>
              <w:rPr>
                <w:rFonts w:ascii="Times New Roman" w:hAnsi="Times New Roman"/>
                <w:lang w:val="uk-UA"/>
              </w:rPr>
              <w:t>п</w:t>
            </w:r>
            <w:r w:rsidRPr="008C0E34">
              <w:rPr>
                <w:rFonts w:ascii="Times New Roman" w:hAnsi="Times New Roman"/>
                <w:lang w:val="uk-UA"/>
              </w:rPr>
              <w:t xml:space="preserve">ередумова </w:t>
            </w:r>
            <w:r w:rsidRPr="00DC36ED">
              <w:rPr>
                <w:rFonts w:ascii="Times New Roman" w:hAnsi="Times New Roman"/>
                <w:lang w:val="uk-UA"/>
              </w:rPr>
              <w:t>для використання дистанційних технологій при вивченні фізики</w:t>
            </w:r>
            <w:r w:rsidRPr="008C0E34">
              <w:rPr>
                <w:rFonts w:ascii="Times New Roman" w:hAnsi="Times New Roman"/>
                <w:lang w:val="uk-UA"/>
              </w:rPr>
              <w:t xml:space="preserve"> </w:t>
            </w:r>
            <w:r w:rsidRPr="00DC36ED">
              <w:rPr>
                <w:rFonts w:ascii="Times New Roman" w:hAnsi="Times New Roman"/>
                <w:lang w:val="uk-UA"/>
              </w:rPr>
              <w:t xml:space="preserve">в </w:t>
            </w:r>
            <w:r>
              <w:rPr>
                <w:rFonts w:ascii="Times New Roman" w:hAnsi="Times New Roman"/>
                <w:lang w:val="uk-UA"/>
              </w:rPr>
              <w:t xml:space="preserve"> </w:t>
            </w:r>
            <w:r w:rsidRPr="00DC36ED">
              <w:rPr>
                <w:rFonts w:ascii="Times New Roman" w:hAnsi="Times New Roman"/>
                <w:lang w:val="uk-UA"/>
              </w:rPr>
              <w:t xml:space="preserve">загальноосвітніх </w:t>
            </w:r>
            <w:r w:rsidRPr="008C0E34">
              <w:rPr>
                <w:rFonts w:ascii="Times New Roman" w:hAnsi="Times New Roman"/>
                <w:lang w:val="uk-UA"/>
              </w:rPr>
              <w:t xml:space="preserve">і професійних </w:t>
            </w:r>
            <w:r w:rsidRPr="00DC36ED">
              <w:rPr>
                <w:rFonts w:ascii="Times New Roman" w:hAnsi="Times New Roman"/>
                <w:lang w:val="uk-UA"/>
              </w:rPr>
              <w:t>навчальних закладах</w:t>
            </w:r>
            <w:r w:rsidRPr="00F02686">
              <w:rPr>
                <w:rFonts w:ascii="Times New Roman" w:hAnsi="Times New Roman"/>
                <w:bCs/>
                <w:color w:val="000000"/>
                <w:lang w:val="uk-UA"/>
              </w:rPr>
              <w:t>.</w:t>
            </w:r>
            <w:r>
              <w:rPr>
                <w:rFonts w:ascii="Times New Roman" w:hAnsi="Times New Roman"/>
                <w:bCs/>
                <w:color w:val="000000"/>
                <w:lang w:val="uk-UA"/>
              </w:rPr>
              <w:t xml:space="preserve"> Розподіл годин на </w:t>
            </w:r>
            <w:r w:rsidRPr="008A13BC">
              <w:rPr>
                <w:rFonts w:ascii="Times New Roman" w:hAnsi="Times New Roman"/>
                <w:lang w:val="uk-UA"/>
              </w:rPr>
              <w:t xml:space="preserve">дистанційні і традиційні </w:t>
            </w:r>
            <w:r>
              <w:rPr>
                <w:rFonts w:ascii="Times New Roman" w:hAnsi="Times New Roman"/>
                <w:lang w:val="uk-UA"/>
              </w:rPr>
              <w:t xml:space="preserve">очні </w:t>
            </w:r>
            <w:r w:rsidRPr="008A13BC">
              <w:rPr>
                <w:rFonts w:ascii="Times New Roman" w:hAnsi="Times New Roman"/>
                <w:lang w:val="uk-UA"/>
              </w:rPr>
              <w:t xml:space="preserve">форми навчання </w:t>
            </w:r>
            <w:r>
              <w:rPr>
                <w:rFonts w:ascii="Times New Roman" w:hAnsi="Times New Roman"/>
                <w:lang w:val="uk-UA"/>
              </w:rPr>
              <w:t xml:space="preserve">та самоосвіту </w:t>
            </w:r>
            <w:r w:rsidRPr="0060716F">
              <w:rPr>
                <w:rFonts w:ascii="Times New Roman" w:hAnsi="Times New Roman"/>
                <w:lang w:val="uk-UA"/>
              </w:rPr>
              <w:t>Особливості ДН фізики, як</w:t>
            </w:r>
            <w:r>
              <w:rPr>
                <w:rFonts w:ascii="Times New Roman" w:hAnsi="Times New Roman"/>
                <w:lang w:val="uk-UA"/>
              </w:rPr>
              <w:t>іі</w:t>
            </w:r>
            <w:r w:rsidRPr="0060716F">
              <w:rPr>
                <w:rFonts w:ascii="Times New Roman" w:hAnsi="Times New Roman"/>
                <w:lang w:val="uk-UA"/>
              </w:rPr>
              <w:t xml:space="preserve"> ускладнюють процеси навчання і засвоєння знань. </w:t>
            </w:r>
          </w:p>
        </w:tc>
        <w:tc>
          <w:tcPr>
            <w:tcW w:w="819" w:type="dxa"/>
          </w:tcPr>
          <w:p w:rsidR="00A42BCA" w:rsidRPr="00F02686" w:rsidRDefault="00A42BCA" w:rsidP="00DC36ED">
            <w:pPr>
              <w:tabs>
                <w:tab w:val="left" w:pos="709"/>
              </w:tabs>
              <w:spacing w:after="0" w:line="240" w:lineRule="auto"/>
              <w:ind w:left="-108"/>
              <w:jc w:val="center"/>
              <w:rPr>
                <w:rFonts w:ascii="Times New Roman" w:hAnsi="Times New Roman"/>
                <w:sz w:val="24"/>
                <w:szCs w:val="24"/>
                <w:lang w:val="uk-UA"/>
              </w:rPr>
            </w:pPr>
            <w:r>
              <w:rPr>
                <w:rFonts w:ascii="Times New Roman" w:hAnsi="Times New Roman"/>
                <w:sz w:val="24"/>
                <w:szCs w:val="24"/>
                <w:lang w:val="uk-UA"/>
              </w:rPr>
              <w:t>2</w:t>
            </w:r>
          </w:p>
        </w:tc>
      </w:tr>
      <w:tr w:rsidR="00A42BCA" w:rsidRPr="00F02686" w:rsidTr="00DC36ED">
        <w:tc>
          <w:tcPr>
            <w:tcW w:w="567"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1</w:t>
            </w:r>
          </w:p>
        </w:tc>
        <w:tc>
          <w:tcPr>
            <w:tcW w:w="8253" w:type="dxa"/>
          </w:tcPr>
          <w:p w:rsidR="00A42BCA" w:rsidRPr="0060716F" w:rsidRDefault="00A42BCA" w:rsidP="00DC36ED">
            <w:pPr>
              <w:spacing w:after="0" w:line="240" w:lineRule="auto"/>
              <w:jc w:val="both"/>
              <w:rPr>
                <w:rFonts w:ascii="Times New Roman" w:hAnsi="Times New Roman"/>
                <w:lang w:val="uk-UA"/>
              </w:rPr>
            </w:pPr>
            <w:r w:rsidRPr="00F02686">
              <w:rPr>
                <w:rFonts w:ascii="Times New Roman" w:hAnsi="Times New Roman"/>
                <w:bCs/>
              </w:rPr>
              <w:t xml:space="preserve">Тема </w:t>
            </w:r>
            <w:r w:rsidRPr="00F02686">
              <w:rPr>
                <w:rFonts w:ascii="Times New Roman" w:hAnsi="Times New Roman"/>
                <w:bCs/>
                <w:lang w:val="uk-UA"/>
              </w:rPr>
              <w:t>4</w:t>
            </w:r>
            <w:r w:rsidRPr="00F02686">
              <w:rPr>
                <w:rFonts w:ascii="Times New Roman" w:hAnsi="Times New Roman"/>
                <w:bCs/>
              </w:rPr>
              <w:t xml:space="preserve">. </w:t>
            </w:r>
            <w:r w:rsidRPr="0060716F">
              <w:rPr>
                <w:rFonts w:ascii="Times New Roman" w:hAnsi="Times New Roman"/>
                <w:b/>
                <w:bCs/>
              </w:rPr>
              <w:t>Методика навчання фізики з використанням елементів дистанційних технологій в загальноосвітніх</w:t>
            </w:r>
            <w:r w:rsidRPr="0060716F">
              <w:rPr>
                <w:rFonts w:ascii="Times New Roman" w:hAnsi="Times New Roman"/>
                <w:b/>
                <w:bCs/>
                <w:lang w:val="uk-UA"/>
              </w:rPr>
              <w:t>/професійних</w:t>
            </w:r>
            <w:r w:rsidRPr="0060716F">
              <w:rPr>
                <w:rFonts w:ascii="Times New Roman" w:hAnsi="Times New Roman"/>
                <w:b/>
                <w:bCs/>
              </w:rPr>
              <w:t xml:space="preserve"> навчальних закладах</w:t>
            </w:r>
            <w:r>
              <w:rPr>
                <w:rFonts w:ascii="Times New Roman" w:hAnsi="Times New Roman"/>
                <w:b/>
                <w:bCs/>
                <w:lang w:val="uk-UA"/>
              </w:rPr>
              <w:t xml:space="preserve">. </w:t>
            </w:r>
            <w:r w:rsidRPr="0060716F">
              <w:rPr>
                <w:rFonts w:ascii="Times New Roman" w:hAnsi="Times New Roman"/>
                <w:b/>
                <w:bCs/>
                <w:lang w:val="uk-UA"/>
              </w:rPr>
              <w:t>А</w:t>
            </w:r>
            <w:r w:rsidRPr="0060716F">
              <w:rPr>
                <w:rFonts w:ascii="Times New Roman" w:hAnsi="Times New Roman"/>
              </w:rPr>
              <w:t>наліз наявних вітчизняних та зарубіжних програмно-педагогічних засобів, освітніх мережевих та телевізійних проектів, які рекомендовані до впровадження в навчальний процес з фізики в загальноосвітніх навчальних закладах.</w:t>
            </w:r>
            <w:r>
              <w:rPr>
                <w:rFonts w:ascii="Times New Roman" w:hAnsi="Times New Roman"/>
                <w:lang w:val="uk-UA"/>
              </w:rPr>
              <w:t xml:space="preserve"> </w:t>
            </w:r>
            <w:r w:rsidRPr="009C0F05">
              <w:rPr>
                <w:rFonts w:ascii="Times New Roman" w:hAnsi="Times New Roman"/>
                <w:lang w:val="uk-UA"/>
              </w:rPr>
              <w:t xml:space="preserve">«Квантова фізика» </w:t>
            </w:r>
            <w:r w:rsidRPr="009C0F05">
              <w:rPr>
                <w:rFonts w:ascii="Times New Roman" w:hAnsi="Times New Roman"/>
                <w:i/>
                <w:lang w:val="uk-UA"/>
              </w:rPr>
              <w:t>(</w:t>
            </w:r>
            <w:r w:rsidRPr="009C0F05">
              <w:rPr>
                <w:rFonts w:ascii="Times New Roman" w:hAnsi="Times New Roman"/>
                <w:i/>
              </w:rPr>
              <w:t>http</w:t>
            </w:r>
            <w:r w:rsidRPr="009C0F05">
              <w:rPr>
                <w:rFonts w:ascii="Times New Roman" w:hAnsi="Times New Roman"/>
                <w:i/>
                <w:lang w:val="uk-UA"/>
              </w:rPr>
              <w:t>://</w:t>
            </w:r>
            <w:r w:rsidRPr="009C0F05">
              <w:rPr>
                <w:rFonts w:ascii="Times New Roman" w:hAnsi="Times New Roman"/>
                <w:i/>
              </w:rPr>
              <w:t>disted</w:t>
            </w:r>
            <w:r w:rsidRPr="009C0F05">
              <w:rPr>
                <w:rFonts w:ascii="Times New Roman" w:hAnsi="Times New Roman"/>
                <w:i/>
                <w:lang w:val="uk-UA"/>
              </w:rPr>
              <w:t>.</w:t>
            </w:r>
            <w:r w:rsidRPr="009C0F05">
              <w:rPr>
                <w:rFonts w:ascii="Times New Roman" w:hAnsi="Times New Roman"/>
                <w:i/>
              </w:rPr>
              <w:t>edu</w:t>
            </w:r>
            <w:r w:rsidRPr="009C0F05">
              <w:rPr>
                <w:rFonts w:ascii="Times New Roman" w:hAnsi="Times New Roman"/>
                <w:i/>
                <w:lang w:val="uk-UA"/>
              </w:rPr>
              <w:t>.</w:t>
            </w:r>
            <w:r w:rsidRPr="009C0F05">
              <w:rPr>
                <w:rFonts w:ascii="Times New Roman" w:hAnsi="Times New Roman"/>
                <w:i/>
              </w:rPr>
              <w:t>vn</w:t>
            </w:r>
            <w:r w:rsidRPr="009C0F05">
              <w:rPr>
                <w:rFonts w:ascii="Times New Roman" w:hAnsi="Times New Roman"/>
                <w:i/>
                <w:lang w:val="uk-UA"/>
              </w:rPr>
              <w:t>.</w:t>
            </w:r>
            <w:r w:rsidRPr="009C0F05">
              <w:rPr>
                <w:rFonts w:ascii="Times New Roman" w:hAnsi="Times New Roman"/>
                <w:i/>
              </w:rPr>
              <w:t>ua</w:t>
            </w:r>
            <w:r w:rsidRPr="009C0F05">
              <w:rPr>
                <w:rFonts w:ascii="Times New Roman" w:hAnsi="Times New Roman"/>
                <w:lang w:val="uk-UA"/>
              </w:rPr>
              <w:t xml:space="preserve">). </w:t>
            </w:r>
            <w:r>
              <w:rPr>
                <w:rFonts w:ascii="Times New Roman" w:hAnsi="Times New Roman"/>
                <w:lang w:val="uk-UA"/>
              </w:rPr>
              <w:t xml:space="preserve">Моделі </w:t>
            </w:r>
            <w:r w:rsidRPr="0060716F">
              <w:rPr>
                <w:rFonts w:ascii="Times New Roman" w:hAnsi="Times New Roman"/>
                <w:lang w:val="uk-UA"/>
              </w:rPr>
              <w:t>організації процесу навчання фізики з елементами ДН в загальноосвітніх навчальних закладах: на уроках вивчення нового матеріалу, в системі додаткової освіти, в процесі самостійного вивчення тем і розділів або під час роботи для усунення прогалин у знаннях фізики.</w:t>
            </w:r>
            <w:r w:rsidRPr="0060716F">
              <w:rPr>
                <w:sz w:val="28"/>
                <w:szCs w:val="28"/>
                <w:lang w:val="uk-UA"/>
              </w:rPr>
              <w:t xml:space="preserve"> </w:t>
            </w:r>
          </w:p>
        </w:tc>
        <w:tc>
          <w:tcPr>
            <w:tcW w:w="81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2</w:t>
            </w:r>
          </w:p>
        </w:tc>
      </w:tr>
      <w:tr w:rsidR="00A42BCA" w:rsidRPr="00F02686" w:rsidTr="00DC36ED">
        <w:tc>
          <w:tcPr>
            <w:tcW w:w="567"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2</w:t>
            </w:r>
          </w:p>
        </w:tc>
        <w:tc>
          <w:tcPr>
            <w:tcW w:w="8253" w:type="dxa"/>
          </w:tcPr>
          <w:p w:rsidR="00A42BCA" w:rsidRPr="00F02686" w:rsidRDefault="00A42BCA" w:rsidP="00DC36ED">
            <w:pPr>
              <w:spacing w:after="0" w:line="240" w:lineRule="auto"/>
              <w:jc w:val="both"/>
              <w:rPr>
                <w:rFonts w:ascii="Times New Roman" w:hAnsi="Times New Roman"/>
                <w:bCs/>
                <w:lang w:val="uk-UA"/>
              </w:rPr>
            </w:pPr>
            <w:r w:rsidRPr="00F02686">
              <w:rPr>
                <w:rFonts w:ascii="Times New Roman" w:hAnsi="Times New Roman"/>
                <w:bCs/>
                <w:lang w:val="uk-UA"/>
              </w:rPr>
              <w:t xml:space="preserve">Тема 5 </w:t>
            </w:r>
            <w:r w:rsidRPr="00E66C35">
              <w:rPr>
                <w:rFonts w:ascii="Times New Roman" w:hAnsi="Times New Roman"/>
                <w:b/>
                <w:bCs/>
                <w:lang w:val="uk-UA"/>
              </w:rPr>
              <w:t>Мережевий н</w:t>
            </w:r>
            <w:r w:rsidRPr="00E66C35">
              <w:rPr>
                <w:rFonts w:ascii="Times New Roman" w:hAnsi="Times New Roman"/>
                <w:b/>
                <w:spacing w:val="6"/>
              </w:rPr>
              <w:t>авчально-методични</w:t>
            </w:r>
            <w:r w:rsidRPr="00E66C35">
              <w:rPr>
                <w:rFonts w:ascii="Times New Roman" w:hAnsi="Times New Roman"/>
                <w:b/>
                <w:spacing w:val="6"/>
                <w:lang w:val="uk-UA"/>
              </w:rPr>
              <w:t>й</w:t>
            </w:r>
            <w:r w:rsidRPr="00E66C35">
              <w:rPr>
                <w:rFonts w:ascii="Times New Roman" w:hAnsi="Times New Roman"/>
                <w:b/>
                <w:spacing w:val="6"/>
              </w:rPr>
              <w:t xml:space="preserve"> комплекс</w:t>
            </w:r>
            <w:r>
              <w:rPr>
                <w:rFonts w:ascii="Times New Roman" w:hAnsi="Times New Roman"/>
                <w:spacing w:val="6"/>
                <w:lang w:val="uk-UA"/>
              </w:rPr>
              <w:t xml:space="preserve"> (структура і зміст).</w:t>
            </w:r>
            <w:r w:rsidRPr="00300DBB">
              <w:rPr>
                <w:spacing w:val="6"/>
                <w:sz w:val="28"/>
                <w:szCs w:val="28"/>
              </w:rPr>
              <w:t xml:space="preserve"> </w:t>
            </w:r>
            <w:r w:rsidRPr="00F02686">
              <w:rPr>
                <w:rFonts w:ascii="Times New Roman" w:hAnsi="Times New Roman"/>
                <w:lang w:val="uk-UA"/>
              </w:rPr>
              <w:t>Методологічні підходи</w:t>
            </w:r>
            <w:r>
              <w:rPr>
                <w:rFonts w:ascii="Times New Roman" w:hAnsi="Times New Roman"/>
                <w:lang w:val="uk-UA"/>
              </w:rPr>
              <w:t xml:space="preserve"> до проектування НМК</w:t>
            </w:r>
            <w:r w:rsidRPr="00F02686">
              <w:rPr>
                <w:rFonts w:ascii="Times New Roman" w:hAnsi="Times New Roman"/>
                <w:b/>
                <w:lang w:val="uk-UA"/>
              </w:rPr>
              <w:t xml:space="preserve">: </w:t>
            </w:r>
            <w:r>
              <w:rPr>
                <w:rFonts w:ascii="Times New Roman" w:hAnsi="Times New Roman"/>
                <w:b/>
                <w:lang w:val="uk-UA"/>
              </w:rPr>
              <w:t>о</w:t>
            </w:r>
            <w:r w:rsidRPr="00F02686">
              <w:rPr>
                <w:rFonts w:ascii="Times New Roman" w:hAnsi="Times New Roman"/>
                <w:lang w:val="uk-UA"/>
              </w:rPr>
              <w:t>собистісно-орієнтований, діяльнісний, компетентнісний, контекстний, інтегративний  підходи</w:t>
            </w:r>
          </w:p>
        </w:tc>
        <w:tc>
          <w:tcPr>
            <w:tcW w:w="81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2</w:t>
            </w:r>
          </w:p>
        </w:tc>
      </w:tr>
      <w:tr w:rsidR="00A42BCA" w:rsidRPr="00F02686" w:rsidTr="00DC36ED">
        <w:tc>
          <w:tcPr>
            <w:tcW w:w="567"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3</w:t>
            </w:r>
          </w:p>
        </w:tc>
        <w:tc>
          <w:tcPr>
            <w:tcW w:w="8253" w:type="dxa"/>
          </w:tcPr>
          <w:p w:rsidR="00A42BCA" w:rsidRPr="00F74375" w:rsidRDefault="00A42BCA" w:rsidP="00DC36ED">
            <w:pPr>
              <w:spacing w:after="0" w:line="240" w:lineRule="auto"/>
              <w:rPr>
                <w:rFonts w:ascii="Times New Roman" w:hAnsi="Times New Roman"/>
                <w:bCs/>
                <w:lang w:val="uk-UA"/>
              </w:rPr>
            </w:pPr>
            <w:r w:rsidRPr="00F02686">
              <w:rPr>
                <w:rFonts w:ascii="Times New Roman" w:hAnsi="Times New Roman"/>
                <w:bCs/>
              </w:rPr>
              <w:t xml:space="preserve">Тема </w:t>
            </w:r>
            <w:r w:rsidRPr="00F02686">
              <w:rPr>
                <w:rFonts w:ascii="Times New Roman" w:hAnsi="Times New Roman"/>
                <w:bCs/>
                <w:lang w:val="uk-UA"/>
              </w:rPr>
              <w:t>6</w:t>
            </w:r>
            <w:r w:rsidRPr="00F02686">
              <w:rPr>
                <w:rFonts w:ascii="Times New Roman" w:hAnsi="Times New Roman"/>
                <w:bCs/>
              </w:rPr>
              <w:t xml:space="preserve">. </w:t>
            </w:r>
            <w:r w:rsidRPr="00F74375">
              <w:rPr>
                <w:rFonts w:ascii="Times New Roman" w:hAnsi="Times New Roman"/>
                <w:b/>
                <w:bCs/>
                <w:lang w:val="uk-UA"/>
              </w:rPr>
              <w:t>Можливості застосування елементів</w:t>
            </w:r>
            <w:r>
              <w:rPr>
                <w:rFonts w:ascii="Times New Roman" w:hAnsi="Times New Roman"/>
                <w:bCs/>
                <w:lang w:val="uk-UA"/>
              </w:rPr>
              <w:t xml:space="preserve"> ДН в методиці дисертаційного дослідження з обраної теми</w:t>
            </w:r>
          </w:p>
        </w:tc>
        <w:tc>
          <w:tcPr>
            <w:tcW w:w="81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2</w:t>
            </w:r>
          </w:p>
        </w:tc>
      </w:tr>
      <w:tr w:rsidR="00A42BCA" w:rsidRPr="00F02686" w:rsidTr="00DC36ED">
        <w:trPr>
          <w:trHeight w:val="550"/>
        </w:trPr>
        <w:tc>
          <w:tcPr>
            <w:tcW w:w="567"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p>
        </w:tc>
        <w:tc>
          <w:tcPr>
            <w:tcW w:w="8253"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Разом</w:t>
            </w:r>
          </w:p>
        </w:tc>
        <w:tc>
          <w:tcPr>
            <w:tcW w:w="81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bl>
    <w:p w:rsidR="00A42BCA" w:rsidRPr="000148E1" w:rsidRDefault="00A42BCA" w:rsidP="000179A9">
      <w:pPr>
        <w:tabs>
          <w:tab w:val="left" w:pos="709"/>
        </w:tabs>
        <w:ind w:left="426" w:hanging="426"/>
        <w:jc w:val="both"/>
        <w:rPr>
          <w:rFonts w:ascii="Times New Roman" w:hAnsi="Times New Roman"/>
          <w:sz w:val="24"/>
          <w:szCs w:val="24"/>
          <w:u w:val="single"/>
          <w:lang w:val="uk-UA"/>
        </w:rPr>
      </w:pPr>
      <w:r w:rsidRPr="000148E1">
        <w:rPr>
          <w:rFonts w:ascii="Times New Roman" w:hAnsi="Times New Roman"/>
          <w:b/>
          <w:sz w:val="24"/>
          <w:szCs w:val="24"/>
          <w:u w:val="single"/>
          <w:lang w:val="uk-UA"/>
        </w:rPr>
        <w:t>Модуль самостійної роботи (</w:t>
      </w:r>
      <w:r>
        <w:rPr>
          <w:rFonts w:ascii="Times New Roman" w:hAnsi="Times New Roman"/>
          <w:b/>
          <w:sz w:val="24"/>
          <w:szCs w:val="24"/>
          <w:u w:val="single"/>
          <w:lang w:val="uk-UA"/>
        </w:rPr>
        <w:t>70</w:t>
      </w:r>
      <w:r w:rsidRPr="000148E1">
        <w:rPr>
          <w:rFonts w:ascii="Times New Roman" w:hAnsi="Times New Roman"/>
          <w:b/>
          <w:sz w:val="24"/>
          <w:szCs w:val="24"/>
          <w:u w:val="single"/>
          <w:lang w:val="uk-UA"/>
        </w:rPr>
        <w:t xml:space="preserve"> годин):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43"/>
        <w:gridCol w:w="3425"/>
        <w:gridCol w:w="4536"/>
        <w:gridCol w:w="636"/>
        <w:gridCol w:w="639"/>
      </w:tblGrid>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w:t>
            </w:r>
          </w:p>
        </w:tc>
        <w:tc>
          <w:tcPr>
            <w:tcW w:w="8640" w:type="dxa"/>
            <w:gridSpan w:val="4"/>
          </w:tcPr>
          <w:p w:rsidR="00A42BCA" w:rsidRPr="00F02686" w:rsidRDefault="00A42BCA" w:rsidP="00F02686">
            <w:pPr>
              <w:tabs>
                <w:tab w:val="left" w:pos="709"/>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 xml:space="preserve">Тема </w:t>
            </w:r>
          </w:p>
        </w:tc>
        <w:tc>
          <w:tcPr>
            <w:tcW w:w="639" w:type="dxa"/>
          </w:tcPr>
          <w:p w:rsidR="00A42BCA" w:rsidRPr="00F02686" w:rsidRDefault="00A42BCA" w:rsidP="00F02686">
            <w:pPr>
              <w:tabs>
                <w:tab w:val="left" w:pos="709"/>
              </w:tabs>
              <w:spacing w:after="0" w:line="240" w:lineRule="auto"/>
              <w:ind w:left="-177" w:right="-153"/>
              <w:rPr>
                <w:rFonts w:ascii="Times New Roman" w:hAnsi="Times New Roman"/>
                <w:sz w:val="24"/>
                <w:szCs w:val="24"/>
                <w:lang w:val="uk-UA"/>
              </w:rPr>
            </w:pPr>
            <w:r w:rsidRPr="00F02686">
              <w:rPr>
                <w:rFonts w:ascii="Times New Roman" w:hAnsi="Times New Roman"/>
                <w:sz w:val="24"/>
                <w:szCs w:val="24"/>
                <w:lang w:val="uk-UA"/>
              </w:rPr>
              <w:t>К-сть год</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1</w:t>
            </w:r>
          </w:p>
        </w:tc>
        <w:tc>
          <w:tcPr>
            <w:tcW w:w="8640" w:type="dxa"/>
            <w:gridSpan w:val="4"/>
          </w:tcPr>
          <w:p w:rsidR="00A42BCA" w:rsidRPr="00F02686" w:rsidRDefault="00A42BCA" w:rsidP="00DC36ED">
            <w:pPr>
              <w:spacing w:after="0" w:line="240" w:lineRule="auto"/>
              <w:ind w:firstLine="34"/>
              <w:jc w:val="both"/>
              <w:rPr>
                <w:rFonts w:ascii="Times New Roman" w:hAnsi="Times New Roman"/>
                <w:lang w:val="uk-UA"/>
              </w:rPr>
            </w:pPr>
            <w:r w:rsidRPr="008C0E34">
              <w:rPr>
                <w:rFonts w:ascii="Times New Roman" w:hAnsi="Times New Roman"/>
                <w:bCs/>
                <w:lang w:val="uk-UA"/>
              </w:rPr>
              <w:t>Тема 1</w:t>
            </w:r>
            <w:r w:rsidRPr="008C0E34">
              <w:rPr>
                <w:rFonts w:ascii="Times New Roman" w:hAnsi="Times New Roman"/>
                <w:lang w:val="uk-UA"/>
              </w:rPr>
              <w:t xml:space="preserve"> </w:t>
            </w:r>
            <w:r w:rsidRPr="00F74375">
              <w:rPr>
                <w:rFonts w:ascii="Times New Roman" w:hAnsi="Times New Roman"/>
                <w:b/>
                <w:lang w:val="uk-UA"/>
              </w:rPr>
              <w:t>Нормативні документи, що регламентують розвиток дистанційного навчання (ДН) в Україні. Теоретичні засади</w:t>
            </w:r>
            <w:r w:rsidRPr="008C0E34">
              <w:rPr>
                <w:rFonts w:ascii="Times New Roman" w:hAnsi="Times New Roman"/>
                <w:lang w:val="uk-UA"/>
              </w:rPr>
              <w:t xml:space="preserve"> ДН фізики учнів/студентів (педагогічні підходи до комп’ютеризації навчального процесу (Б.С.</w:t>
            </w:r>
            <w:r w:rsidRPr="008C0E34">
              <w:rPr>
                <w:rFonts w:ascii="Times New Roman" w:hAnsi="Times New Roman"/>
              </w:rPr>
              <w:t> </w:t>
            </w:r>
            <w:r w:rsidRPr="008C0E34">
              <w:rPr>
                <w:rFonts w:ascii="Times New Roman" w:hAnsi="Times New Roman"/>
                <w:lang w:val="uk-UA"/>
              </w:rPr>
              <w:t>Гершунський, Є.І.</w:t>
            </w:r>
            <w:r w:rsidRPr="008C0E34">
              <w:rPr>
                <w:rFonts w:ascii="Times New Roman" w:hAnsi="Times New Roman"/>
              </w:rPr>
              <w:t> </w:t>
            </w:r>
            <w:r w:rsidRPr="008C0E34">
              <w:rPr>
                <w:rFonts w:ascii="Times New Roman" w:hAnsi="Times New Roman"/>
                <w:lang w:val="uk-UA"/>
              </w:rPr>
              <w:t>Машбиць, І.П.</w:t>
            </w:r>
            <w:r w:rsidRPr="008C0E34">
              <w:rPr>
                <w:rFonts w:ascii="Times New Roman" w:hAnsi="Times New Roman"/>
              </w:rPr>
              <w:t> </w:t>
            </w:r>
            <w:r w:rsidRPr="008C0E34">
              <w:rPr>
                <w:rFonts w:ascii="Times New Roman" w:hAnsi="Times New Roman"/>
                <w:lang w:val="uk-UA"/>
              </w:rPr>
              <w:t>Підласий); дидактичні властивості комп’ютерних засобів навчання (Є.С.</w:t>
            </w:r>
            <w:r w:rsidRPr="008C0E34">
              <w:rPr>
                <w:rFonts w:ascii="Times New Roman" w:hAnsi="Times New Roman"/>
              </w:rPr>
              <w:t> </w:t>
            </w:r>
            <w:r w:rsidRPr="008C0E34">
              <w:rPr>
                <w:rFonts w:ascii="Times New Roman" w:hAnsi="Times New Roman"/>
                <w:lang w:val="uk-UA"/>
              </w:rPr>
              <w:t>Полат); концептуальні педагогічні положення про дистанційне навчання (О.А.</w:t>
            </w:r>
            <w:r w:rsidRPr="008C0E34">
              <w:rPr>
                <w:rFonts w:ascii="Times New Roman" w:hAnsi="Times New Roman"/>
              </w:rPr>
              <w:t> </w:t>
            </w:r>
            <w:r w:rsidRPr="008C0E34">
              <w:rPr>
                <w:rFonts w:ascii="Times New Roman" w:hAnsi="Times New Roman"/>
                <w:lang w:val="uk-UA"/>
              </w:rPr>
              <w:t>Андрєєв, В.М.</w:t>
            </w:r>
            <w:r w:rsidRPr="008C0E34">
              <w:rPr>
                <w:rFonts w:ascii="Times New Roman" w:hAnsi="Times New Roman"/>
              </w:rPr>
              <w:t> </w:t>
            </w:r>
            <w:r w:rsidRPr="008C0E34">
              <w:rPr>
                <w:rFonts w:ascii="Times New Roman" w:hAnsi="Times New Roman"/>
                <w:lang w:val="uk-UA"/>
              </w:rPr>
              <w:t>Кухаренко, В.В.</w:t>
            </w:r>
            <w:r w:rsidRPr="008C0E34">
              <w:rPr>
                <w:rFonts w:ascii="Times New Roman" w:hAnsi="Times New Roman"/>
              </w:rPr>
              <w:t> </w:t>
            </w:r>
            <w:r w:rsidRPr="008C0E34">
              <w:rPr>
                <w:rFonts w:ascii="Times New Roman" w:hAnsi="Times New Roman"/>
                <w:lang w:val="uk-UA"/>
              </w:rPr>
              <w:t>Олійник, Є.С.</w:t>
            </w:r>
            <w:r w:rsidRPr="008C0E34">
              <w:rPr>
                <w:rFonts w:ascii="Times New Roman" w:hAnsi="Times New Roman"/>
              </w:rPr>
              <w:t> </w:t>
            </w:r>
            <w:r w:rsidRPr="008C0E34">
              <w:rPr>
                <w:rFonts w:ascii="Times New Roman" w:hAnsi="Times New Roman"/>
                <w:lang w:val="uk-UA"/>
              </w:rPr>
              <w:t>Полат, А.В.</w:t>
            </w:r>
            <w:r w:rsidRPr="008C0E34">
              <w:rPr>
                <w:rFonts w:ascii="Times New Roman" w:hAnsi="Times New Roman"/>
              </w:rPr>
              <w:t> </w:t>
            </w:r>
            <w:r w:rsidRPr="008C0E34">
              <w:rPr>
                <w:rFonts w:ascii="Times New Roman" w:hAnsi="Times New Roman"/>
                <w:lang w:val="uk-UA"/>
              </w:rPr>
              <w:t>Хуторський);</w:t>
            </w:r>
            <w:r>
              <w:rPr>
                <w:rFonts w:ascii="Times New Roman" w:hAnsi="Times New Roman"/>
                <w:lang w:val="uk-UA"/>
              </w:rPr>
              <w:t>)</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2</w:t>
            </w:r>
          </w:p>
        </w:tc>
        <w:tc>
          <w:tcPr>
            <w:tcW w:w="8640" w:type="dxa"/>
            <w:gridSpan w:val="4"/>
          </w:tcPr>
          <w:p w:rsidR="00A42BCA" w:rsidRPr="008A13BC" w:rsidRDefault="00A42BCA" w:rsidP="00DC36ED">
            <w:pPr>
              <w:spacing w:after="0" w:line="240" w:lineRule="auto"/>
              <w:jc w:val="both"/>
              <w:rPr>
                <w:rFonts w:ascii="Times New Roman" w:hAnsi="Times New Roman"/>
                <w:lang w:val="uk-UA"/>
              </w:rPr>
            </w:pPr>
            <w:r w:rsidRPr="00DC36ED">
              <w:rPr>
                <w:rFonts w:ascii="Times New Roman" w:hAnsi="Times New Roman"/>
                <w:bCs/>
                <w:lang w:val="uk-UA"/>
              </w:rPr>
              <w:t>Тема 2.</w:t>
            </w:r>
            <w:r w:rsidRPr="00F02686">
              <w:rPr>
                <w:rFonts w:ascii="Times New Roman" w:hAnsi="Times New Roman"/>
                <w:lang w:val="uk-UA"/>
              </w:rPr>
              <w:t xml:space="preserve"> </w:t>
            </w:r>
            <w:r w:rsidRPr="00F74375">
              <w:rPr>
                <w:rFonts w:ascii="Times New Roman" w:hAnsi="Times New Roman"/>
                <w:b/>
                <w:lang w:val="uk-UA"/>
              </w:rPr>
              <w:t>Понятійний апарат проблеми ДН</w:t>
            </w:r>
            <w:r>
              <w:rPr>
                <w:rFonts w:ascii="Times New Roman" w:hAnsi="Times New Roman"/>
                <w:b/>
                <w:lang w:val="uk-UA"/>
              </w:rPr>
              <w:t>. З</w:t>
            </w:r>
            <w:r w:rsidRPr="008A13BC">
              <w:rPr>
                <w:rFonts w:ascii="Times New Roman" w:hAnsi="Times New Roman"/>
                <w:b/>
                <w:lang w:val="uk-UA"/>
              </w:rPr>
              <w:t>агальнодидактичні</w:t>
            </w:r>
            <w:r>
              <w:rPr>
                <w:rFonts w:ascii="Times New Roman" w:hAnsi="Times New Roman"/>
                <w:b/>
                <w:lang w:val="uk-UA"/>
              </w:rPr>
              <w:t>,</w:t>
            </w:r>
            <w:r w:rsidRPr="008A13BC">
              <w:rPr>
                <w:rFonts w:ascii="Times New Roman" w:hAnsi="Times New Roman"/>
                <w:lang w:val="uk-UA"/>
              </w:rPr>
              <w:t xml:space="preserve"> </w:t>
            </w:r>
            <w:r w:rsidRPr="008A13BC">
              <w:rPr>
                <w:rFonts w:ascii="Times New Roman" w:hAnsi="Times New Roman"/>
                <w:b/>
                <w:lang w:val="uk-UA"/>
              </w:rPr>
              <w:t xml:space="preserve">специфічні </w:t>
            </w:r>
            <w:r>
              <w:rPr>
                <w:rFonts w:ascii="Times New Roman" w:hAnsi="Times New Roman"/>
                <w:b/>
                <w:lang w:val="uk-UA"/>
              </w:rPr>
              <w:t xml:space="preserve">і психологічні </w:t>
            </w:r>
            <w:r w:rsidRPr="008A13BC">
              <w:rPr>
                <w:rFonts w:ascii="Times New Roman" w:hAnsi="Times New Roman"/>
                <w:b/>
                <w:lang w:val="uk-UA"/>
              </w:rPr>
              <w:t>принципи</w:t>
            </w:r>
            <w:r>
              <w:rPr>
                <w:rFonts w:ascii="Times New Roman" w:hAnsi="Times New Roman"/>
                <w:lang w:val="uk-UA"/>
              </w:rPr>
              <w:t xml:space="preserve"> ДН. </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3</w:t>
            </w:r>
          </w:p>
        </w:tc>
        <w:tc>
          <w:tcPr>
            <w:tcW w:w="8640" w:type="dxa"/>
            <w:gridSpan w:val="4"/>
          </w:tcPr>
          <w:p w:rsidR="00A42BCA" w:rsidRPr="008A13BC" w:rsidRDefault="00A42BCA" w:rsidP="00DC36ED">
            <w:pPr>
              <w:spacing w:after="0" w:line="240" w:lineRule="auto"/>
              <w:ind w:right="-12"/>
              <w:jc w:val="both"/>
              <w:rPr>
                <w:rFonts w:ascii="Times New Roman" w:hAnsi="Times New Roman"/>
              </w:rPr>
            </w:pPr>
            <w:r w:rsidRPr="00DC36ED">
              <w:rPr>
                <w:rFonts w:ascii="Times New Roman" w:hAnsi="Times New Roman"/>
                <w:bCs/>
                <w:lang w:val="uk-UA"/>
              </w:rPr>
              <w:t>Тема</w:t>
            </w:r>
            <w:r w:rsidRPr="00DC36ED">
              <w:rPr>
                <w:rFonts w:ascii="Times New Roman" w:hAnsi="Times New Roman"/>
                <w:lang w:val="uk-UA"/>
              </w:rPr>
              <w:t xml:space="preserve"> </w:t>
            </w:r>
            <w:r w:rsidRPr="00F02686">
              <w:rPr>
                <w:rFonts w:ascii="Times New Roman" w:hAnsi="Times New Roman"/>
                <w:lang w:val="uk-UA"/>
              </w:rPr>
              <w:t>3</w:t>
            </w:r>
            <w:r w:rsidRPr="00DC36ED">
              <w:rPr>
                <w:rFonts w:ascii="Times New Roman" w:hAnsi="Times New Roman"/>
                <w:lang w:val="uk-UA"/>
              </w:rPr>
              <w:t xml:space="preserve">. </w:t>
            </w:r>
            <w:r w:rsidRPr="0060716F">
              <w:rPr>
                <w:rFonts w:ascii="Times New Roman" w:hAnsi="Times New Roman"/>
                <w:b/>
                <w:lang w:val="uk-UA"/>
              </w:rPr>
              <w:t>Особливості ДН фізики</w:t>
            </w:r>
            <w:r>
              <w:rPr>
                <w:rFonts w:ascii="Times New Roman" w:hAnsi="Times New Roman"/>
                <w:lang w:val="uk-UA"/>
              </w:rPr>
              <w:t>: п</w:t>
            </w:r>
            <w:r w:rsidRPr="00DC36ED">
              <w:rPr>
                <w:rFonts w:ascii="Times New Roman" w:hAnsi="Times New Roman"/>
                <w:lang w:val="uk-UA"/>
              </w:rPr>
              <w:t>оширення інформаційно-комп’ютерних і телекомунікаційних технологій</w:t>
            </w:r>
            <w:r w:rsidRPr="008C0E34">
              <w:rPr>
                <w:rFonts w:ascii="Times New Roman" w:hAnsi="Times New Roman"/>
                <w:lang w:val="uk-UA"/>
              </w:rPr>
              <w:t xml:space="preserve"> як </w:t>
            </w:r>
            <w:r>
              <w:rPr>
                <w:rFonts w:ascii="Times New Roman" w:hAnsi="Times New Roman"/>
                <w:lang w:val="uk-UA"/>
              </w:rPr>
              <w:t>п</w:t>
            </w:r>
            <w:r w:rsidRPr="008C0E34">
              <w:rPr>
                <w:rFonts w:ascii="Times New Roman" w:hAnsi="Times New Roman"/>
                <w:lang w:val="uk-UA"/>
              </w:rPr>
              <w:t xml:space="preserve">ередумова </w:t>
            </w:r>
            <w:r w:rsidRPr="00DC36ED">
              <w:rPr>
                <w:rFonts w:ascii="Times New Roman" w:hAnsi="Times New Roman"/>
                <w:lang w:val="uk-UA"/>
              </w:rPr>
              <w:t>для використання дистанційних технологій при вивченні фізики</w:t>
            </w:r>
            <w:r w:rsidRPr="008C0E34">
              <w:rPr>
                <w:rFonts w:ascii="Times New Roman" w:hAnsi="Times New Roman"/>
                <w:lang w:val="uk-UA"/>
              </w:rPr>
              <w:t xml:space="preserve"> </w:t>
            </w:r>
            <w:r w:rsidRPr="00DC36ED">
              <w:rPr>
                <w:rFonts w:ascii="Times New Roman" w:hAnsi="Times New Roman"/>
                <w:lang w:val="uk-UA"/>
              </w:rPr>
              <w:t xml:space="preserve">в </w:t>
            </w:r>
            <w:r>
              <w:rPr>
                <w:rFonts w:ascii="Times New Roman" w:hAnsi="Times New Roman"/>
                <w:lang w:val="uk-UA"/>
              </w:rPr>
              <w:t xml:space="preserve"> </w:t>
            </w:r>
            <w:r w:rsidRPr="00DC36ED">
              <w:rPr>
                <w:rFonts w:ascii="Times New Roman" w:hAnsi="Times New Roman"/>
                <w:lang w:val="uk-UA"/>
              </w:rPr>
              <w:t xml:space="preserve">загальноосвітніх </w:t>
            </w:r>
            <w:r w:rsidRPr="008C0E34">
              <w:rPr>
                <w:rFonts w:ascii="Times New Roman" w:hAnsi="Times New Roman"/>
                <w:lang w:val="uk-UA"/>
              </w:rPr>
              <w:t xml:space="preserve">і професійних </w:t>
            </w:r>
            <w:r w:rsidRPr="00DC36ED">
              <w:rPr>
                <w:rFonts w:ascii="Times New Roman" w:hAnsi="Times New Roman"/>
                <w:lang w:val="uk-UA"/>
              </w:rPr>
              <w:t>навчальних закладах</w:t>
            </w:r>
            <w:r w:rsidRPr="00F02686">
              <w:rPr>
                <w:rFonts w:ascii="Times New Roman" w:hAnsi="Times New Roman"/>
                <w:bCs/>
                <w:color w:val="000000"/>
                <w:lang w:val="uk-UA"/>
              </w:rPr>
              <w:t>.</w:t>
            </w:r>
            <w:r>
              <w:rPr>
                <w:rFonts w:ascii="Times New Roman" w:hAnsi="Times New Roman"/>
                <w:bCs/>
                <w:color w:val="000000"/>
                <w:lang w:val="uk-UA"/>
              </w:rPr>
              <w:t xml:space="preserve"> Розподіл годин на </w:t>
            </w:r>
            <w:r w:rsidRPr="008A13BC">
              <w:rPr>
                <w:rFonts w:ascii="Times New Roman" w:hAnsi="Times New Roman"/>
                <w:lang w:val="uk-UA"/>
              </w:rPr>
              <w:t xml:space="preserve">дистанційні і традиційні </w:t>
            </w:r>
            <w:r>
              <w:rPr>
                <w:rFonts w:ascii="Times New Roman" w:hAnsi="Times New Roman"/>
                <w:lang w:val="uk-UA"/>
              </w:rPr>
              <w:t xml:space="preserve">очні </w:t>
            </w:r>
            <w:r w:rsidRPr="008A13BC">
              <w:rPr>
                <w:rFonts w:ascii="Times New Roman" w:hAnsi="Times New Roman"/>
                <w:lang w:val="uk-UA"/>
              </w:rPr>
              <w:t xml:space="preserve">форми навчання </w:t>
            </w:r>
            <w:r>
              <w:rPr>
                <w:rFonts w:ascii="Times New Roman" w:hAnsi="Times New Roman"/>
                <w:lang w:val="uk-UA"/>
              </w:rPr>
              <w:t>та самоосвіту (ДН (</w:t>
            </w:r>
            <w:r w:rsidRPr="008A13BC">
              <w:rPr>
                <w:rFonts w:ascii="Times New Roman" w:hAnsi="Times New Roman"/>
                <w:lang w:val="uk-UA"/>
              </w:rPr>
              <w:t>40%</w:t>
            </w:r>
            <w:r>
              <w:rPr>
                <w:rFonts w:ascii="Times New Roman" w:hAnsi="Times New Roman"/>
                <w:lang w:val="uk-UA"/>
              </w:rPr>
              <w:t>)</w:t>
            </w:r>
            <w:r w:rsidRPr="008A13BC">
              <w:rPr>
                <w:rFonts w:ascii="Times New Roman" w:hAnsi="Times New Roman"/>
                <w:lang w:val="uk-UA"/>
              </w:rPr>
              <w:t xml:space="preserve"> </w:t>
            </w:r>
            <w:r>
              <w:rPr>
                <w:rFonts w:ascii="Times New Roman" w:hAnsi="Times New Roman"/>
                <w:lang w:val="uk-UA"/>
              </w:rPr>
              <w:t xml:space="preserve">/ очна форма </w:t>
            </w:r>
            <w:r w:rsidRPr="008A13BC">
              <w:rPr>
                <w:rFonts w:ascii="Times New Roman" w:hAnsi="Times New Roman"/>
                <w:lang w:val="uk-UA"/>
              </w:rPr>
              <w:t xml:space="preserve">(40%) </w:t>
            </w:r>
            <w:r>
              <w:rPr>
                <w:rFonts w:ascii="Times New Roman" w:hAnsi="Times New Roman"/>
                <w:lang w:val="uk-UA"/>
              </w:rPr>
              <w:t>/</w:t>
            </w:r>
            <w:r w:rsidRPr="008A13BC">
              <w:rPr>
                <w:rFonts w:ascii="Times New Roman" w:hAnsi="Times New Roman"/>
                <w:lang w:val="uk-UA"/>
              </w:rPr>
              <w:t>самоосвіт</w:t>
            </w:r>
            <w:r>
              <w:rPr>
                <w:rFonts w:ascii="Times New Roman" w:hAnsi="Times New Roman"/>
                <w:lang w:val="uk-UA"/>
              </w:rPr>
              <w:t>а</w:t>
            </w:r>
            <w:r w:rsidRPr="008A13BC">
              <w:rPr>
                <w:rFonts w:ascii="Times New Roman" w:hAnsi="Times New Roman"/>
                <w:lang w:val="uk-UA"/>
              </w:rPr>
              <w:t xml:space="preserve"> </w:t>
            </w:r>
            <w:r w:rsidRPr="0060716F">
              <w:rPr>
                <w:rFonts w:ascii="Times New Roman" w:hAnsi="Times New Roman"/>
                <w:lang w:val="uk-UA"/>
              </w:rPr>
              <w:t>(20%).</w:t>
            </w:r>
            <w:r w:rsidRPr="0060716F">
              <w:rPr>
                <w:sz w:val="28"/>
                <w:szCs w:val="28"/>
                <w:lang w:val="uk-UA"/>
              </w:rPr>
              <w:t xml:space="preserve"> </w:t>
            </w:r>
            <w:r w:rsidRPr="0060716F">
              <w:rPr>
                <w:rFonts w:ascii="Times New Roman" w:hAnsi="Times New Roman"/>
                <w:lang w:val="uk-UA"/>
              </w:rPr>
              <w:t>Особливості ДН фізики, як</w:t>
            </w:r>
            <w:r>
              <w:rPr>
                <w:rFonts w:ascii="Times New Roman" w:hAnsi="Times New Roman"/>
                <w:lang w:val="uk-UA"/>
              </w:rPr>
              <w:t>іі</w:t>
            </w:r>
            <w:r w:rsidRPr="0060716F">
              <w:rPr>
                <w:rFonts w:ascii="Times New Roman" w:hAnsi="Times New Roman"/>
                <w:lang w:val="uk-UA"/>
              </w:rPr>
              <w:t xml:space="preserve"> ускладнюють процеси навчання і засвоєння знань. </w:t>
            </w:r>
            <w:r w:rsidRPr="0060716F">
              <w:rPr>
                <w:rFonts w:ascii="Times New Roman" w:hAnsi="Times New Roman"/>
              </w:rPr>
              <w:t>Основні з них пов’язані з тим, що для навчання фізики принципово необхідно не лише теоретичне, а й практичне навчання, яке проявляється, головним чином необхідністю виконання лабораторних робіт, фізичного практикуму і розв’язування фізичних задач.</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4</w:t>
            </w:r>
          </w:p>
        </w:tc>
        <w:tc>
          <w:tcPr>
            <w:tcW w:w="8640" w:type="dxa"/>
            <w:gridSpan w:val="4"/>
          </w:tcPr>
          <w:p w:rsidR="00A42BCA" w:rsidRPr="0060716F" w:rsidRDefault="00A42BCA" w:rsidP="00DC36ED">
            <w:pPr>
              <w:spacing w:after="0" w:line="240" w:lineRule="auto"/>
              <w:jc w:val="both"/>
              <w:rPr>
                <w:rFonts w:ascii="Times New Roman" w:hAnsi="Times New Roman"/>
                <w:lang w:val="uk-UA"/>
              </w:rPr>
            </w:pPr>
            <w:r w:rsidRPr="00F02686">
              <w:rPr>
                <w:rFonts w:ascii="Times New Roman" w:hAnsi="Times New Roman"/>
                <w:bCs/>
              </w:rPr>
              <w:t xml:space="preserve">Тема </w:t>
            </w:r>
            <w:r w:rsidRPr="00F02686">
              <w:rPr>
                <w:rFonts w:ascii="Times New Roman" w:hAnsi="Times New Roman"/>
                <w:bCs/>
                <w:lang w:val="uk-UA"/>
              </w:rPr>
              <w:t>4</w:t>
            </w:r>
            <w:r w:rsidRPr="00F02686">
              <w:rPr>
                <w:rFonts w:ascii="Times New Roman" w:hAnsi="Times New Roman"/>
                <w:bCs/>
              </w:rPr>
              <w:t xml:space="preserve">. </w:t>
            </w:r>
            <w:r w:rsidRPr="0060716F">
              <w:rPr>
                <w:rFonts w:ascii="Times New Roman" w:hAnsi="Times New Roman"/>
                <w:b/>
                <w:bCs/>
              </w:rPr>
              <w:t>Методика навчання фізики з використанням елементів дистанційних технологій в загальноосвітніх</w:t>
            </w:r>
            <w:r w:rsidRPr="0060716F">
              <w:rPr>
                <w:rFonts w:ascii="Times New Roman" w:hAnsi="Times New Roman"/>
                <w:b/>
                <w:bCs/>
                <w:lang w:val="uk-UA"/>
              </w:rPr>
              <w:t>/професійних</w:t>
            </w:r>
            <w:r w:rsidRPr="0060716F">
              <w:rPr>
                <w:rFonts w:ascii="Times New Roman" w:hAnsi="Times New Roman"/>
                <w:b/>
                <w:bCs/>
              </w:rPr>
              <w:t xml:space="preserve"> навчальних закладах</w:t>
            </w:r>
            <w:r>
              <w:rPr>
                <w:rFonts w:ascii="Times New Roman" w:hAnsi="Times New Roman"/>
                <w:b/>
                <w:bCs/>
                <w:lang w:val="uk-UA"/>
              </w:rPr>
              <w:t xml:space="preserve">. </w:t>
            </w:r>
            <w:r w:rsidRPr="0060716F">
              <w:rPr>
                <w:rFonts w:ascii="Times New Roman" w:hAnsi="Times New Roman"/>
                <w:b/>
                <w:bCs/>
                <w:lang w:val="uk-UA"/>
              </w:rPr>
              <w:t>А</w:t>
            </w:r>
            <w:r w:rsidRPr="0060716F">
              <w:rPr>
                <w:rFonts w:ascii="Times New Roman" w:hAnsi="Times New Roman"/>
              </w:rPr>
              <w:t>наліз наявних вітчизняних та зарубіжних програмно-педагогічних засобів, освітніх мережевих та телевізійних проектів, які рекомендовані до впровадження в навчальний процес з фізики в загальноосвітніх навчальних закладах.</w:t>
            </w:r>
            <w:r>
              <w:rPr>
                <w:rFonts w:ascii="Times New Roman" w:hAnsi="Times New Roman"/>
                <w:lang w:val="uk-UA"/>
              </w:rPr>
              <w:t xml:space="preserve"> </w:t>
            </w:r>
            <w:r w:rsidRPr="009C0F05">
              <w:rPr>
                <w:rFonts w:ascii="Times New Roman" w:hAnsi="Times New Roman"/>
                <w:lang w:val="uk-UA"/>
              </w:rPr>
              <w:t xml:space="preserve">«Квантова фізика» </w:t>
            </w:r>
            <w:r w:rsidRPr="009C0F05">
              <w:rPr>
                <w:rFonts w:ascii="Times New Roman" w:hAnsi="Times New Roman"/>
                <w:i/>
                <w:lang w:val="uk-UA"/>
              </w:rPr>
              <w:t>(</w:t>
            </w:r>
            <w:r w:rsidRPr="009C0F05">
              <w:rPr>
                <w:rFonts w:ascii="Times New Roman" w:hAnsi="Times New Roman"/>
                <w:i/>
              </w:rPr>
              <w:t>http</w:t>
            </w:r>
            <w:r w:rsidRPr="009C0F05">
              <w:rPr>
                <w:rFonts w:ascii="Times New Roman" w:hAnsi="Times New Roman"/>
                <w:i/>
                <w:lang w:val="uk-UA"/>
              </w:rPr>
              <w:t>://</w:t>
            </w:r>
            <w:r w:rsidRPr="009C0F05">
              <w:rPr>
                <w:rFonts w:ascii="Times New Roman" w:hAnsi="Times New Roman"/>
                <w:i/>
              </w:rPr>
              <w:t>disted</w:t>
            </w:r>
            <w:r w:rsidRPr="009C0F05">
              <w:rPr>
                <w:rFonts w:ascii="Times New Roman" w:hAnsi="Times New Roman"/>
                <w:i/>
                <w:lang w:val="uk-UA"/>
              </w:rPr>
              <w:t>.</w:t>
            </w:r>
            <w:r w:rsidRPr="009C0F05">
              <w:rPr>
                <w:rFonts w:ascii="Times New Roman" w:hAnsi="Times New Roman"/>
                <w:i/>
              </w:rPr>
              <w:t>edu</w:t>
            </w:r>
            <w:r w:rsidRPr="009C0F05">
              <w:rPr>
                <w:rFonts w:ascii="Times New Roman" w:hAnsi="Times New Roman"/>
                <w:i/>
                <w:lang w:val="uk-UA"/>
              </w:rPr>
              <w:t>.</w:t>
            </w:r>
            <w:r w:rsidRPr="009C0F05">
              <w:rPr>
                <w:rFonts w:ascii="Times New Roman" w:hAnsi="Times New Roman"/>
                <w:i/>
              </w:rPr>
              <w:t>vn</w:t>
            </w:r>
            <w:r w:rsidRPr="009C0F05">
              <w:rPr>
                <w:rFonts w:ascii="Times New Roman" w:hAnsi="Times New Roman"/>
                <w:i/>
                <w:lang w:val="uk-UA"/>
              </w:rPr>
              <w:t>.</w:t>
            </w:r>
            <w:r w:rsidRPr="009C0F05">
              <w:rPr>
                <w:rFonts w:ascii="Times New Roman" w:hAnsi="Times New Roman"/>
                <w:i/>
              </w:rPr>
              <w:t>ua</w:t>
            </w:r>
            <w:r w:rsidRPr="009C0F05">
              <w:rPr>
                <w:rFonts w:ascii="Times New Roman" w:hAnsi="Times New Roman"/>
                <w:lang w:val="uk-UA"/>
              </w:rPr>
              <w:t xml:space="preserve">). </w:t>
            </w:r>
            <w:r>
              <w:rPr>
                <w:rFonts w:ascii="Times New Roman" w:hAnsi="Times New Roman"/>
                <w:lang w:val="uk-UA"/>
              </w:rPr>
              <w:t xml:space="preserve">Моделі </w:t>
            </w:r>
            <w:r w:rsidRPr="0060716F">
              <w:rPr>
                <w:rFonts w:ascii="Times New Roman" w:hAnsi="Times New Roman"/>
                <w:lang w:val="uk-UA"/>
              </w:rPr>
              <w:t>організації процесу навчання фізики з елементами ДН в загальноосвітніх навчальних закладах: на уроках вивчення нового матеріалу, в системі додаткової освіти, в процесі самостійного вивчення тем і розділів або під час роботи для усунення прогалин у знаннях фізики.</w:t>
            </w:r>
            <w:r w:rsidRPr="0060716F">
              <w:rPr>
                <w:sz w:val="28"/>
                <w:szCs w:val="28"/>
                <w:lang w:val="uk-UA"/>
              </w:rPr>
              <w:t xml:space="preserve"> </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5</w:t>
            </w:r>
          </w:p>
        </w:tc>
        <w:tc>
          <w:tcPr>
            <w:tcW w:w="8640" w:type="dxa"/>
            <w:gridSpan w:val="4"/>
          </w:tcPr>
          <w:p w:rsidR="00A42BCA" w:rsidRPr="00F02686" w:rsidRDefault="00A42BCA" w:rsidP="00DC36ED">
            <w:pPr>
              <w:spacing w:after="0" w:line="240" w:lineRule="auto"/>
              <w:jc w:val="both"/>
              <w:rPr>
                <w:rFonts w:ascii="Times New Roman" w:hAnsi="Times New Roman"/>
                <w:bCs/>
                <w:lang w:val="uk-UA"/>
              </w:rPr>
            </w:pPr>
            <w:r w:rsidRPr="00F02686">
              <w:rPr>
                <w:rFonts w:ascii="Times New Roman" w:hAnsi="Times New Roman"/>
                <w:bCs/>
                <w:lang w:val="uk-UA"/>
              </w:rPr>
              <w:t xml:space="preserve">Тема 5 </w:t>
            </w:r>
            <w:r w:rsidRPr="00E66C35">
              <w:rPr>
                <w:rFonts w:ascii="Times New Roman" w:hAnsi="Times New Roman"/>
                <w:b/>
                <w:bCs/>
                <w:lang w:val="uk-UA"/>
              </w:rPr>
              <w:t>Мережевий н</w:t>
            </w:r>
            <w:r w:rsidRPr="00E66C35">
              <w:rPr>
                <w:rFonts w:ascii="Times New Roman" w:hAnsi="Times New Roman"/>
                <w:b/>
                <w:spacing w:val="6"/>
              </w:rPr>
              <w:t>авчально-методични</w:t>
            </w:r>
            <w:r w:rsidRPr="00E66C35">
              <w:rPr>
                <w:rFonts w:ascii="Times New Roman" w:hAnsi="Times New Roman"/>
                <w:b/>
                <w:spacing w:val="6"/>
                <w:lang w:val="uk-UA"/>
              </w:rPr>
              <w:t>й</w:t>
            </w:r>
            <w:r w:rsidRPr="00E66C35">
              <w:rPr>
                <w:rFonts w:ascii="Times New Roman" w:hAnsi="Times New Roman"/>
                <w:b/>
                <w:spacing w:val="6"/>
              </w:rPr>
              <w:t xml:space="preserve"> комплекс</w:t>
            </w:r>
            <w:r>
              <w:rPr>
                <w:rFonts w:ascii="Times New Roman" w:hAnsi="Times New Roman"/>
                <w:spacing w:val="6"/>
                <w:lang w:val="uk-UA"/>
              </w:rPr>
              <w:t xml:space="preserve"> (структура і зміст).</w:t>
            </w:r>
            <w:r w:rsidRPr="00300DBB">
              <w:rPr>
                <w:spacing w:val="6"/>
                <w:sz w:val="28"/>
                <w:szCs w:val="28"/>
              </w:rPr>
              <w:t xml:space="preserve"> </w:t>
            </w:r>
            <w:r w:rsidRPr="00F02686">
              <w:rPr>
                <w:rFonts w:ascii="Times New Roman" w:hAnsi="Times New Roman"/>
                <w:lang w:val="uk-UA"/>
              </w:rPr>
              <w:t>Методологічні підходи</w:t>
            </w:r>
            <w:r>
              <w:rPr>
                <w:rFonts w:ascii="Times New Roman" w:hAnsi="Times New Roman"/>
                <w:lang w:val="uk-UA"/>
              </w:rPr>
              <w:t xml:space="preserve"> до проектування НМК</w:t>
            </w:r>
            <w:r w:rsidRPr="00F02686">
              <w:rPr>
                <w:rFonts w:ascii="Times New Roman" w:hAnsi="Times New Roman"/>
                <w:b/>
                <w:lang w:val="uk-UA"/>
              </w:rPr>
              <w:t xml:space="preserve">: </w:t>
            </w:r>
            <w:r>
              <w:rPr>
                <w:rFonts w:ascii="Times New Roman" w:hAnsi="Times New Roman"/>
                <w:b/>
                <w:lang w:val="uk-UA"/>
              </w:rPr>
              <w:t>о</w:t>
            </w:r>
            <w:r w:rsidRPr="00F02686">
              <w:rPr>
                <w:rFonts w:ascii="Times New Roman" w:hAnsi="Times New Roman"/>
                <w:lang w:val="uk-UA"/>
              </w:rPr>
              <w:t>собистісно-орієнтований, діяльнісний, компетентнісний, контекстний, інтегративний  підходи</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15</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6</w:t>
            </w:r>
          </w:p>
        </w:tc>
        <w:tc>
          <w:tcPr>
            <w:tcW w:w="8640" w:type="dxa"/>
            <w:gridSpan w:val="4"/>
          </w:tcPr>
          <w:p w:rsidR="00A42BCA" w:rsidRPr="00F74375" w:rsidRDefault="00A42BCA" w:rsidP="00DC36ED">
            <w:pPr>
              <w:spacing w:after="0" w:line="240" w:lineRule="auto"/>
              <w:rPr>
                <w:rFonts w:ascii="Times New Roman" w:hAnsi="Times New Roman"/>
                <w:bCs/>
                <w:lang w:val="uk-UA"/>
              </w:rPr>
            </w:pPr>
            <w:r w:rsidRPr="00F02686">
              <w:rPr>
                <w:rFonts w:ascii="Times New Roman" w:hAnsi="Times New Roman"/>
                <w:bCs/>
              </w:rPr>
              <w:t xml:space="preserve">Тема </w:t>
            </w:r>
            <w:r w:rsidRPr="00F02686">
              <w:rPr>
                <w:rFonts w:ascii="Times New Roman" w:hAnsi="Times New Roman"/>
                <w:bCs/>
                <w:lang w:val="uk-UA"/>
              </w:rPr>
              <w:t>6</w:t>
            </w:r>
            <w:r w:rsidRPr="00F02686">
              <w:rPr>
                <w:rFonts w:ascii="Times New Roman" w:hAnsi="Times New Roman"/>
                <w:bCs/>
              </w:rPr>
              <w:t xml:space="preserve">. </w:t>
            </w:r>
            <w:r w:rsidRPr="00F74375">
              <w:rPr>
                <w:rFonts w:ascii="Times New Roman" w:hAnsi="Times New Roman"/>
                <w:b/>
                <w:bCs/>
                <w:lang w:val="uk-UA"/>
              </w:rPr>
              <w:t>Можливості застосування елементів</w:t>
            </w:r>
            <w:r>
              <w:rPr>
                <w:rFonts w:ascii="Times New Roman" w:hAnsi="Times New Roman"/>
                <w:bCs/>
                <w:lang w:val="uk-UA"/>
              </w:rPr>
              <w:t xml:space="preserve"> ДН в методиці дисертаційного дослідження з обраної теми</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p>
        </w:tc>
        <w:tc>
          <w:tcPr>
            <w:tcW w:w="8640" w:type="dxa"/>
            <w:gridSpan w:val="4"/>
          </w:tcPr>
          <w:p w:rsidR="00A42BCA" w:rsidRPr="00F02686" w:rsidRDefault="00A42BCA" w:rsidP="00F02686">
            <w:pPr>
              <w:tabs>
                <w:tab w:val="left" w:pos="709"/>
              </w:tabs>
              <w:spacing w:after="0" w:line="240" w:lineRule="auto"/>
              <w:jc w:val="both"/>
              <w:rPr>
                <w:rFonts w:ascii="Times New Roman" w:hAnsi="Times New Roman"/>
                <w:sz w:val="24"/>
                <w:szCs w:val="24"/>
                <w:lang w:val="uk-UA"/>
              </w:rPr>
            </w:pPr>
            <w:r w:rsidRPr="00F02686">
              <w:rPr>
                <w:rFonts w:ascii="Times New Roman" w:hAnsi="Times New Roman"/>
                <w:sz w:val="24"/>
                <w:szCs w:val="24"/>
                <w:lang w:val="uk-UA"/>
              </w:rPr>
              <w:t>Разом</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Pr="00F02686">
              <w:rPr>
                <w:rFonts w:ascii="Times New Roman" w:hAnsi="Times New Roman"/>
                <w:sz w:val="24"/>
                <w:szCs w:val="24"/>
                <w:lang w:val="uk-UA"/>
              </w:rPr>
              <w:t>0</w:t>
            </w:r>
          </w:p>
        </w:tc>
      </w:tr>
      <w:tr w:rsidR="00A42BCA" w:rsidRPr="00F02686" w:rsidTr="00E8213B">
        <w:tc>
          <w:tcPr>
            <w:tcW w:w="360" w:type="dxa"/>
          </w:tcPr>
          <w:p w:rsidR="00A42BCA" w:rsidRPr="00F02686" w:rsidRDefault="00A42BCA" w:rsidP="00F02686">
            <w:pPr>
              <w:tabs>
                <w:tab w:val="left" w:pos="709"/>
              </w:tabs>
              <w:spacing w:after="0" w:line="240" w:lineRule="auto"/>
              <w:jc w:val="both"/>
              <w:rPr>
                <w:rFonts w:ascii="Times New Roman" w:hAnsi="Times New Roman"/>
                <w:sz w:val="24"/>
                <w:szCs w:val="24"/>
                <w:lang w:val="uk-UA"/>
              </w:rPr>
            </w:pPr>
          </w:p>
        </w:tc>
        <w:tc>
          <w:tcPr>
            <w:tcW w:w="8640" w:type="dxa"/>
            <w:gridSpan w:val="4"/>
          </w:tcPr>
          <w:p w:rsidR="00A42BCA" w:rsidRPr="00F02686" w:rsidRDefault="00A42BCA" w:rsidP="00F02686">
            <w:pPr>
              <w:tabs>
                <w:tab w:val="left" w:pos="709"/>
              </w:tabs>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ТИПИ ЗАВДАНЬ ДЛЯ САМОСТІЙНОЇ РОБОТИ</w:t>
            </w:r>
          </w:p>
        </w:tc>
        <w:tc>
          <w:tcPr>
            <w:tcW w:w="639" w:type="dxa"/>
          </w:tcPr>
          <w:p w:rsidR="00A42BCA" w:rsidRPr="00F02686" w:rsidRDefault="00A42BCA" w:rsidP="00F02686">
            <w:pPr>
              <w:tabs>
                <w:tab w:val="left" w:pos="709"/>
              </w:tabs>
              <w:spacing w:after="0" w:line="240" w:lineRule="auto"/>
              <w:jc w:val="center"/>
              <w:rPr>
                <w:rFonts w:ascii="Times New Roman" w:hAnsi="Times New Roman"/>
                <w:sz w:val="24"/>
                <w:szCs w:val="24"/>
                <w:lang w:val="uk-UA"/>
              </w:rPr>
            </w:pP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w:t>
            </w:r>
          </w:p>
        </w:tc>
        <w:tc>
          <w:tcPr>
            <w:tcW w:w="3425" w:type="dxa"/>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ТЕМА</w:t>
            </w:r>
          </w:p>
        </w:tc>
        <w:tc>
          <w:tcPr>
            <w:tcW w:w="4536" w:type="dxa"/>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ЗМІСТ РОБОТИ</w:t>
            </w:r>
          </w:p>
        </w:tc>
        <w:tc>
          <w:tcPr>
            <w:tcW w:w="1275"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ФОРМА ЗВІТУ</w:t>
            </w: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1.</w:t>
            </w:r>
          </w:p>
        </w:tc>
        <w:tc>
          <w:tcPr>
            <w:tcW w:w="3425" w:type="dxa"/>
          </w:tcPr>
          <w:p w:rsidR="00A42BCA" w:rsidRPr="00F02686" w:rsidRDefault="00A42BCA" w:rsidP="00A07C3C">
            <w:pPr>
              <w:spacing w:after="0" w:line="240" w:lineRule="auto"/>
              <w:ind w:firstLine="34"/>
              <w:jc w:val="both"/>
              <w:rPr>
                <w:rFonts w:ascii="Times New Roman" w:hAnsi="Times New Roman"/>
                <w:lang w:val="uk-UA"/>
              </w:rPr>
            </w:pPr>
            <w:r w:rsidRPr="008C0E34">
              <w:rPr>
                <w:rFonts w:ascii="Times New Roman" w:hAnsi="Times New Roman"/>
                <w:bCs/>
                <w:lang w:val="uk-UA"/>
              </w:rPr>
              <w:t>Тема 1</w:t>
            </w:r>
            <w:r w:rsidRPr="008C0E34">
              <w:rPr>
                <w:rFonts w:ascii="Times New Roman" w:hAnsi="Times New Roman"/>
                <w:lang w:val="uk-UA"/>
              </w:rPr>
              <w:t xml:space="preserve"> </w:t>
            </w:r>
            <w:r w:rsidRPr="00F74375">
              <w:rPr>
                <w:rFonts w:ascii="Times New Roman" w:hAnsi="Times New Roman"/>
                <w:b/>
                <w:lang w:val="uk-UA"/>
              </w:rPr>
              <w:t>Нормативні документи, що регламентують розвиток дистанційного навчання (ДН) в Україні. Теоретичні засади</w:t>
            </w:r>
            <w:r w:rsidRPr="008C0E34">
              <w:rPr>
                <w:rFonts w:ascii="Times New Roman" w:hAnsi="Times New Roman"/>
                <w:lang w:val="uk-UA"/>
              </w:rPr>
              <w:t xml:space="preserve"> ДН фізики учнів/студентів </w:t>
            </w:r>
          </w:p>
        </w:tc>
        <w:tc>
          <w:tcPr>
            <w:tcW w:w="4536" w:type="dxa"/>
          </w:tcPr>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 xml:space="preserve">1. Пошук літератури в інформаційних пошукових системах з теми. Опрацювання підібраних джерел. </w:t>
            </w:r>
          </w:p>
        </w:tc>
        <w:tc>
          <w:tcPr>
            <w:tcW w:w="1275" w:type="dxa"/>
            <w:gridSpan w:val="2"/>
          </w:tcPr>
          <w:p w:rsidR="00A42BCA" w:rsidRPr="00F02686" w:rsidRDefault="00A42BCA" w:rsidP="00F02686">
            <w:pPr>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Конспект</w:t>
            </w:r>
          </w:p>
          <w:p w:rsidR="00A42BCA" w:rsidRPr="00F02686" w:rsidRDefault="00A42BCA" w:rsidP="00F02686">
            <w:pPr>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Презентація</w:t>
            </w:r>
          </w:p>
          <w:p w:rsidR="00A42BCA" w:rsidRPr="00F02686" w:rsidRDefault="00A42BCA" w:rsidP="00F02686">
            <w:pPr>
              <w:spacing w:after="0" w:line="240" w:lineRule="auto"/>
              <w:jc w:val="center"/>
              <w:rPr>
                <w:rFonts w:ascii="Times New Roman" w:hAnsi="Times New Roman"/>
                <w:b/>
                <w:sz w:val="24"/>
                <w:szCs w:val="24"/>
                <w:lang w:val="uk-UA"/>
              </w:rPr>
            </w:pP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2.</w:t>
            </w:r>
          </w:p>
        </w:tc>
        <w:tc>
          <w:tcPr>
            <w:tcW w:w="3425" w:type="dxa"/>
          </w:tcPr>
          <w:p w:rsidR="00A42BCA" w:rsidRPr="008A13BC" w:rsidRDefault="00A42BCA" w:rsidP="00A07C3C">
            <w:pPr>
              <w:spacing w:after="0" w:line="240" w:lineRule="auto"/>
              <w:jc w:val="both"/>
              <w:rPr>
                <w:rFonts w:ascii="Times New Roman" w:hAnsi="Times New Roman"/>
                <w:lang w:val="uk-UA"/>
              </w:rPr>
            </w:pPr>
            <w:r w:rsidRPr="00DC36ED">
              <w:rPr>
                <w:rFonts w:ascii="Times New Roman" w:hAnsi="Times New Roman"/>
                <w:bCs/>
                <w:lang w:val="uk-UA"/>
              </w:rPr>
              <w:t>Тема 2.</w:t>
            </w:r>
            <w:r w:rsidRPr="00F02686">
              <w:rPr>
                <w:rFonts w:ascii="Times New Roman" w:hAnsi="Times New Roman"/>
                <w:lang w:val="uk-UA"/>
              </w:rPr>
              <w:t xml:space="preserve"> </w:t>
            </w:r>
            <w:r w:rsidRPr="00F74375">
              <w:rPr>
                <w:rFonts w:ascii="Times New Roman" w:hAnsi="Times New Roman"/>
                <w:b/>
                <w:lang w:val="uk-UA"/>
              </w:rPr>
              <w:t>Понятійний апарат проблеми ДН</w:t>
            </w:r>
            <w:r>
              <w:rPr>
                <w:rFonts w:ascii="Times New Roman" w:hAnsi="Times New Roman"/>
                <w:b/>
                <w:lang w:val="uk-UA"/>
              </w:rPr>
              <w:t>. З</w:t>
            </w:r>
            <w:r w:rsidRPr="008A13BC">
              <w:rPr>
                <w:rFonts w:ascii="Times New Roman" w:hAnsi="Times New Roman"/>
                <w:b/>
                <w:lang w:val="uk-UA"/>
              </w:rPr>
              <w:t>агальнодидак</w:t>
            </w:r>
            <w:r>
              <w:rPr>
                <w:rFonts w:ascii="Times New Roman" w:hAnsi="Times New Roman"/>
                <w:b/>
                <w:lang w:val="uk-UA"/>
              </w:rPr>
              <w:t>-</w:t>
            </w:r>
            <w:r w:rsidRPr="008A13BC">
              <w:rPr>
                <w:rFonts w:ascii="Times New Roman" w:hAnsi="Times New Roman"/>
                <w:b/>
                <w:lang w:val="uk-UA"/>
              </w:rPr>
              <w:t>тичні</w:t>
            </w:r>
            <w:r>
              <w:rPr>
                <w:rFonts w:ascii="Times New Roman" w:hAnsi="Times New Roman"/>
                <w:b/>
                <w:lang w:val="uk-UA"/>
              </w:rPr>
              <w:t>,</w:t>
            </w:r>
            <w:r w:rsidRPr="008A13BC">
              <w:rPr>
                <w:rFonts w:ascii="Times New Roman" w:hAnsi="Times New Roman"/>
                <w:lang w:val="uk-UA"/>
              </w:rPr>
              <w:t xml:space="preserve"> </w:t>
            </w:r>
            <w:r w:rsidRPr="008A13BC">
              <w:rPr>
                <w:rFonts w:ascii="Times New Roman" w:hAnsi="Times New Roman"/>
                <w:b/>
                <w:lang w:val="uk-UA"/>
              </w:rPr>
              <w:t xml:space="preserve">специфічні </w:t>
            </w:r>
            <w:r>
              <w:rPr>
                <w:rFonts w:ascii="Times New Roman" w:hAnsi="Times New Roman"/>
                <w:b/>
                <w:lang w:val="uk-UA"/>
              </w:rPr>
              <w:t xml:space="preserve">і психологічні </w:t>
            </w:r>
            <w:r w:rsidRPr="008A13BC">
              <w:rPr>
                <w:rFonts w:ascii="Times New Roman" w:hAnsi="Times New Roman"/>
                <w:b/>
                <w:lang w:val="uk-UA"/>
              </w:rPr>
              <w:t>принципи</w:t>
            </w:r>
            <w:r>
              <w:rPr>
                <w:rFonts w:ascii="Times New Roman" w:hAnsi="Times New Roman"/>
                <w:lang w:val="uk-UA"/>
              </w:rPr>
              <w:t xml:space="preserve"> ДН.</w:t>
            </w:r>
          </w:p>
        </w:tc>
        <w:tc>
          <w:tcPr>
            <w:tcW w:w="4536" w:type="dxa"/>
          </w:tcPr>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 xml:space="preserve">Пошук літератури в інформаційних пошукових системах з теми заняття. Опрацювання підібраних джерел. </w:t>
            </w:r>
          </w:p>
        </w:tc>
        <w:tc>
          <w:tcPr>
            <w:tcW w:w="1275" w:type="dxa"/>
            <w:gridSpan w:val="2"/>
          </w:tcPr>
          <w:p w:rsidR="00A42BCA" w:rsidRPr="00F02686" w:rsidRDefault="00A42BCA" w:rsidP="00F02686">
            <w:pPr>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Конспект</w:t>
            </w:r>
          </w:p>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sz w:val="24"/>
                <w:szCs w:val="24"/>
                <w:lang w:val="uk-UA"/>
              </w:rPr>
              <w:t>Презентація</w:t>
            </w: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3.</w:t>
            </w:r>
          </w:p>
        </w:tc>
        <w:tc>
          <w:tcPr>
            <w:tcW w:w="3425" w:type="dxa"/>
          </w:tcPr>
          <w:p w:rsidR="00A42BCA" w:rsidRPr="007E59BA" w:rsidRDefault="00A42BCA" w:rsidP="00A07C3C">
            <w:pPr>
              <w:spacing w:after="0" w:line="240" w:lineRule="auto"/>
              <w:ind w:right="-12"/>
              <w:jc w:val="both"/>
              <w:rPr>
                <w:rFonts w:ascii="Times New Roman" w:hAnsi="Times New Roman"/>
                <w:lang w:val="uk-UA"/>
              </w:rPr>
            </w:pPr>
            <w:r w:rsidRPr="00DC36ED">
              <w:rPr>
                <w:rFonts w:ascii="Times New Roman" w:hAnsi="Times New Roman"/>
                <w:bCs/>
                <w:lang w:val="uk-UA"/>
              </w:rPr>
              <w:t>Тема</w:t>
            </w:r>
            <w:r w:rsidRPr="00DC36ED">
              <w:rPr>
                <w:rFonts w:ascii="Times New Roman" w:hAnsi="Times New Roman"/>
                <w:lang w:val="uk-UA"/>
              </w:rPr>
              <w:t xml:space="preserve"> </w:t>
            </w:r>
            <w:r w:rsidRPr="00F02686">
              <w:rPr>
                <w:rFonts w:ascii="Times New Roman" w:hAnsi="Times New Roman"/>
                <w:lang w:val="uk-UA"/>
              </w:rPr>
              <w:t>3</w:t>
            </w:r>
            <w:r w:rsidRPr="00DC36ED">
              <w:rPr>
                <w:rFonts w:ascii="Times New Roman" w:hAnsi="Times New Roman"/>
                <w:lang w:val="uk-UA"/>
              </w:rPr>
              <w:t xml:space="preserve">. </w:t>
            </w:r>
            <w:r w:rsidRPr="0060716F">
              <w:rPr>
                <w:rFonts w:ascii="Times New Roman" w:hAnsi="Times New Roman"/>
                <w:b/>
                <w:lang w:val="uk-UA"/>
              </w:rPr>
              <w:t>Особливості ДН фізики</w:t>
            </w:r>
            <w:r>
              <w:rPr>
                <w:rFonts w:ascii="Times New Roman" w:hAnsi="Times New Roman"/>
                <w:lang w:val="uk-UA"/>
              </w:rPr>
              <w:t xml:space="preserve">: </w:t>
            </w:r>
            <w:r>
              <w:rPr>
                <w:rFonts w:ascii="Times New Roman" w:hAnsi="Times New Roman"/>
                <w:bCs/>
                <w:color w:val="000000"/>
                <w:lang w:val="uk-UA"/>
              </w:rPr>
              <w:t xml:space="preserve">Розподіл годин на </w:t>
            </w:r>
            <w:r w:rsidRPr="008A13BC">
              <w:rPr>
                <w:rFonts w:ascii="Times New Roman" w:hAnsi="Times New Roman"/>
                <w:lang w:val="uk-UA"/>
              </w:rPr>
              <w:t xml:space="preserve">дистанційні і традиційні </w:t>
            </w:r>
            <w:r>
              <w:rPr>
                <w:rFonts w:ascii="Times New Roman" w:hAnsi="Times New Roman"/>
                <w:lang w:val="uk-UA"/>
              </w:rPr>
              <w:t xml:space="preserve">очні </w:t>
            </w:r>
            <w:r w:rsidRPr="008A13BC">
              <w:rPr>
                <w:rFonts w:ascii="Times New Roman" w:hAnsi="Times New Roman"/>
                <w:lang w:val="uk-UA"/>
              </w:rPr>
              <w:t xml:space="preserve">форми навчання </w:t>
            </w:r>
            <w:r>
              <w:rPr>
                <w:rFonts w:ascii="Times New Roman" w:hAnsi="Times New Roman"/>
                <w:lang w:val="uk-UA"/>
              </w:rPr>
              <w:t xml:space="preserve">та самоосвіту </w:t>
            </w:r>
            <w:r w:rsidRPr="0060716F">
              <w:rPr>
                <w:rFonts w:ascii="Times New Roman" w:hAnsi="Times New Roman"/>
                <w:lang w:val="uk-UA"/>
              </w:rPr>
              <w:t>Особливості ДН фізики, як</w:t>
            </w:r>
            <w:r>
              <w:rPr>
                <w:rFonts w:ascii="Times New Roman" w:hAnsi="Times New Roman"/>
                <w:lang w:val="uk-UA"/>
              </w:rPr>
              <w:t>іі</w:t>
            </w:r>
            <w:r w:rsidRPr="0060716F">
              <w:rPr>
                <w:rFonts w:ascii="Times New Roman" w:hAnsi="Times New Roman"/>
                <w:lang w:val="uk-UA"/>
              </w:rPr>
              <w:t xml:space="preserve"> ускладнюють процеси навчання і засвоєння знань. </w:t>
            </w:r>
          </w:p>
        </w:tc>
        <w:tc>
          <w:tcPr>
            <w:tcW w:w="4536" w:type="dxa"/>
          </w:tcPr>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 xml:space="preserve">Пошук літератури в інформаційних пошукових системах з теми. Опрацювання підібраних джерел. </w:t>
            </w:r>
          </w:p>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Змоделювати сценарій проведення занять з дотриманням засад</w:t>
            </w:r>
          </w:p>
        </w:tc>
        <w:tc>
          <w:tcPr>
            <w:tcW w:w="1275" w:type="dxa"/>
            <w:gridSpan w:val="2"/>
          </w:tcPr>
          <w:p w:rsidR="00A42BCA" w:rsidRPr="00F02686" w:rsidRDefault="00A42BCA" w:rsidP="00F02686">
            <w:pPr>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Конспект</w:t>
            </w:r>
          </w:p>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sz w:val="24"/>
                <w:szCs w:val="24"/>
                <w:lang w:val="uk-UA"/>
              </w:rPr>
              <w:t>Презентація</w:t>
            </w: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4.</w:t>
            </w:r>
          </w:p>
        </w:tc>
        <w:tc>
          <w:tcPr>
            <w:tcW w:w="3425" w:type="dxa"/>
          </w:tcPr>
          <w:p w:rsidR="00A42BCA" w:rsidRPr="0060716F" w:rsidRDefault="00A42BCA" w:rsidP="00A07C3C">
            <w:pPr>
              <w:spacing w:after="0" w:line="240" w:lineRule="auto"/>
              <w:jc w:val="both"/>
              <w:rPr>
                <w:rFonts w:ascii="Times New Roman" w:hAnsi="Times New Roman"/>
                <w:lang w:val="uk-UA"/>
              </w:rPr>
            </w:pPr>
            <w:r w:rsidRPr="00F02686">
              <w:rPr>
                <w:rFonts w:ascii="Times New Roman" w:hAnsi="Times New Roman"/>
                <w:bCs/>
              </w:rPr>
              <w:t xml:space="preserve">Тема </w:t>
            </w:r>
            <w:r w:rsidRPr="00F02686">
              <w:rPr>
                <w:rFonts w:ascii="Times New Roman" w:hAnsi="Times New Roman"/>
                <w:bCs/>
                <w:lang w:val="uk-UA"/>
              </w:rPr>
              <w:t>4</w:t>
            </w:r>
            <w:r w:rsidRPr="00F02686">
              <w:rPr>
                <w:rFonts w:ascii="Times New Roman" w:hAnsi="Times New Roman"/>
                <w:bCs/>
              </w:rPr>
              <w:t xml:space="preserve">. </w:t>
            </w:r>
            <w:r w:rsidRPr="0060716F">
              <w:rPr>
                <w:rFonts w:ascii="Times New Roman" w:hAnsi="Times New Roman"/>
                <w:b/>
                <w:bCs/>
              </w:rPr>
              <w:t xml:space="preserve">Методика навчання фізики з використанням елементів дистанційних технологій в </w:t>
            </w:r>
            <w:r>
              <w:rPr>
                <w:rFonts w:ascii="Times New Roman" w:hAnsi="Times New Roman"/>
                <w:b/>
                <w:bCs/>
                <w:lang w:val="uk-UA"/>
              </w:rPr>
              <w:t xml:space="preserve">ЗНЗ та </w:t>
            </w:r>
            <w:r w:rsidRPr="0060716F">
              <w:rPr>
                <w:rFonts w:ascii="Times New Roman" w:hAnsi="Times New Roman"/>
                <w:b/>
                <w:bCs/>
                <w:lang w:val="uk-UA"/>
              </w:rPr>
              <w:t>професійних</w:t>
            </w:r>
            <w:r w:rsidRPr="0060716F">
              <w:rPr>
                <w:rFonts w:ascii="Times New Roman" w:hAnsi="Times New Roman"/>
                <w:b/>
                <w:bCs/>
              </w:rPr>
              <w:t xml:space="preserve"> навчальних закладах</w:t>
            </w:r>
            <w:r>
              <w:rPr>
                <w:rFonts w:ascii="Times New Roman" w:hAnsi="Times New Roman"/>
                <w:b/>
                <w:bCs/>
                <w:lang w:val="uk-UA"/>
              </w:rPr>
              <w:t xml:space="preserve">. </w:t>
            </w:r>
            <w:r w:rsidRPr="0060716F">
              <w:rPr>
                <w:rFonts w:ascii="Times New Roman" w:hAnsi="Times New Roman"/>
                <w:b/>
                <w:bCs/>
                <w:lang w:val="uk-UA"/>
              </w:rPr>
              <w:t>А</w:t>
            </w:r>
            <w:r w:rsidRPr="0060716F">
              <w:rPr>
                <w:rFonts w:ascii="Times New Roman" w:hAnsi="Times New Roman"/>
              </w:rPr>
              <w:t xml:space="preserve">наліз наявних вітчизняних та зарубіжних </w:t>
            </w:r>
            <w:r>
              <w:rPr>
                <w:rFonts w:ascii="Times New Roman" w:hAnsi="Times New Roman"/>
                <w:lang w:val="uk-UA"/>
              </w:rPr>
              <w:t>ППЗ</w:t>
            </w:r>
            <w:r w:rsidRPr="0060716F">
              <w:rPr>
                <w:rFonts w:ascii="Times New Roman" w:hAnsi="Times New Roman"/>
              </w:rPr>
              <w:t xml:space="preserve">, освітніх мережевих та телевізійних проектів, які рекомендовані до впровадження в навчальний процес з фізики в </w:t>
            </w:r>
            <w:r>
              <w:rPr>
                <w:rFonts w:ascii="Times New Roman" w:hAnsi="Times New Roman"/>
                <w:lang w:val="uk-UA"/>
              </w:rPr>
              <w:t>ЗНЗ</w:t>
            </w:r>
            <w:r w:rsidRPr="0060716F">
              <w:rPr>
                <w:rFonts w:ascii="Times New Roman" w:hAnsi="Times New Roman"/>
              </w:rPr>
              <w:t>.</w:t>
            </w:r>
            <w:r>
              <w:rPr>
                <w:rFonts w:ascii="Times New Roman" w:hAnsi="Times New Roman"/>
                <w:lang w:val="uk-UA"/>
              </w:rPr>
              <w:t xml:space="preserve"> </w:t>
            </w:r>
            <w:r w:rsidRPr="009C0F05">
              <w:rPr>
                <w:rFonts w:ascii="Times New Roman" w:hAnsi="Times New Roman"/>
                <w:lang w:val="uk-UA"/>
              </w:rPr>
              <w:t xml:space="preserve">«Квантова фізика» </w:t>
            </w:r>
            <w:r w:rsidRPr="009C0F05">
              <w:rPr>
                <w:rFonts w:ascii="Times New Roman" w:hAnsi="Times New Roman"/>
                <w:i/>
                <w:lang w:val="uk-UA"/>
              </w:rPr>
              <w:t>(</w:t>
            </w:r>
            <w:r w:rsidRPr="009C0F05">
              <w:rPr>
                <w:rFonts w:ascii="Times New Roman" w:hAnsi="Times New Roman"/>
                <w:i/>
              </w:rPr>
              <w:t>http</w:t>
            </w:r>
            <w:r w:rsidRPr="009C0F05">
              <w:rPr>
                <w:rFonts w:ascii="Times New Roman" w:hAnsi="Times New Roman"/>
                <w:i/>
                <w:lang w:val="uk-UA"/>
              </w:rPr>
              <w:t>://</w:t>
            </w:r>
            <w:r w:rsidRPr="009C0F05">
              <w:rPr>
                <w:rFonts w:ascii="Times New Roman" w:hAnsi="Times New Roman"/>
                <w:i/>
              </w:rPr>
              <w:t>disted</w:t>
            </w:r>
            <w:r w:rsidRPr="009C0F05">
              <w:rPr>
                <w:rFonts w:ascii="Times New Roman" w:hAnsi="Times New Roman"/>
                <w:i/>
                <w:lang w:val="uk-UA"/>
              </w:rPr>
              <w:t>.</w:t>
            </w:r>
            <w:r w:rsidRPr="009C0F05">
              <w:rPr>
                <w:rFonts w:ascii="Times New Roman" w:hAnsi="Times New Roman"/>
                <w:i/>
              </w:rPr>
              <w:t>edu</w:t>
            </w:r>
            <w:r w:rsidRPr="009C0F05">
              <w:rPr>
                <w:rFonts w:ascii="Times New Roman" w:hAnsi="Times New Roman"/>
                <w:i/>
                <w:lang w:val="uk-UA"/>
              </w:rPr>
              <w:t>.</w:t>
            </w:r>
            <w:r w:rsidRPr="009C0F05">
              <w:rPr>
                <w:rFonts w:ascii="Times New Roman" w:hAnsi="Times New Roman"/>
                <w:i/>
              </w:rPr>
              <w:t>vn</w:t>
            </w:r>
            <w:r w:rsidRPr="009C0F05">
              <w:rPr>
                <w:rFonts w:ascii="Times New Roman" w:hAnsi="Times New Roman"/>
                <w:i/>
                <w:lang w:val="uk-UA"/>
              </w:rPr>
              <w:t>.</w:t>
            </w:r>
            <w:r w:rsidRPr="009C0F05">
              <w:rPr>
                <w:rFonts w:ascii="Times New Roman" w:hAnsi="Times New Roman"/>
                <w:i/>
              </w:rPr>
              <w:t>ua</w:t>
            </w:r>
            <w:r w:rsidRPr="009C0F05">
              <w:rPr>
                <w:rFonts w:ascii="Times New Roman" w:hAnsi="Times New Roman"/>
                <w:lang w:val="uk-UA"/>
              </w:rPr>
              <w:t xml:space="preserve">). </w:t>
            </w:r>
            <w:r>
              <w:rPr>
                <w:rFonts w:ascii="Times New Roman" w:hAnsi="Times New Roman"/>
                <w:lang w:val="uk-UA"/>
              </w:rPr>
              <w:t xml:space="preserve">Моделі </w:t>
            </w:r>
            <w:r w:rsidRPr="0060716F">
              <w:rPr>
                <w:rFonts w:ascii="Times New Roman" w:hAnsi="Times New Roman"/>
                <w:lang w:val="uk-UA"/>
              </w:rPr>
              <w:t xml:space="preserve">організації процесу навчання фізики з елементами ДН в </w:t>
            </w:r>
            <w:r>
              <w:rPr>
                <w:rFonts w:ascii="Times New Roman" w:hAnsi="Times New Roman"/>
                <w:lang w:val="uk-UA"/>
              </w:rPr>
              <w:t xml:space="preserve">ЗНЗ. </w:t>
            </w:r>
          </w:p>
        </w:tc>
        <w:tc>
          <w:tcPr>
            <w:tcW w:w="4536" w:type="dxa"/>
          </w:tcPr>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Пошук літератури в інформаційних пошукових системах з теми. Опрацювання підібраних джерел.</w:t>
            </w:r>
          </w:p>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Пошук презентацій з теми в мережі Інтернет.</w:t>
            </w:r>
          </w:p>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Змоделювати сценарій проведення занять з дотриманням засад</w:t>
            </w:r>
          </w:p>
        </w:tc>
        <w:tc>
          <w:tcPr>
            <w:tcW w:w="1275" w:type="dxa"/>
            <w:gridSpan w:val="2"/>
          </w:tcPr>
          <w:p w:rsidR="00A42BCA" w:rsidRPr="00F02686" w:rsidRDefault="00A42BCA" w:rsidP="00F02686">
            <w:pPr>
              <w:spacing w:after="0" w:line="240" w:lineRule="auto"/>
              <w:jc w:val="center"/>
              <w:rPr>
                <w:rFonts w:ascii="Times New Roman" w:hAnsi="Times New Roman"/>
                <w:sz w:val="24"/>
                <w:szCs w:val="24"/>
                <w:lang w:val="uk-UA"/>
              </w:rPr>
            </w:pPr>
            <w:r w:rsidRPr="00F02686">
              <w:rPr>
                <w:rFonts w:ascii="Times New Roman" w:hAnsi="Times New Roman"/>
                <w:sz w:val="24"/>
                <w:szCs w:val="24"/>
                <w:lang w:val="uk-UA"/>
              </w:rPr>
              <w:t>Конспект</w:t>
            </w:r>
          </w:p>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sz w:val="24"/>
                <w:szCs w:val="24"/>
                <w:lang w:val="uk-UA"/>
              </w:rPr>
              <w:t>Презентація</w:t>
            </w: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5</w:t>
            </w:r>
          </w:p>
        </w:tc>
        <w:tc>
          <w:tcPr>
            <w:tcW w:w="3425" w:type="dxa"/>
          </w:tcPr>
          <w:p w:rsidR="00A42BCA" w:rsidRPr="00F02686" w:rsidRDefault="00A42BCA" w:rsidP="00A07C3C">
            <w:pPr>
              <w:spacing w:after="0" w:line="240" w:lineRule="auto"/>
              <w:jc w:val="both"/>
              <w:rPr>
                <w:rFonts w:ascii="Times New Roman" w:hAnsi="Times New Roman"/>
                <w:bCs/>
                <w:lang w:val="uk-UA"/>
              </w:rPr>
            </w:pPr>
            <w:r w:rsidRPr="00F02686">
              <w:rPr>
                <w:rFonts w:ascii="Times New Roman" w:hAnsi="Times New Roman"/>
                <w:bCs/>
                <w:lang w:val="uk-UA"/>
              </w:rPr>
              <w:t xml:space="preserve">Тема 5 </w:t>
            </w:r>
            <w:r w:rsidRPr="00E66C35">
              <w:rPr>
                <w:rFonts w:ascii="Times New Roman" w:hAnsi="Times New Roman"/>
                <w:b/>
                <w:bCs/>
                <w:lang w:val="uk-UA"/>
              </w:rPr>
              <w:t>Мережевий н</w:t>
            </w:r>
            <w:r w:rsidRPr="00E66C35">
              <w:rPr>
                <w:rFonts w:ascii="Times New Roman" w:hAnsi="Times New Roman"/>
                <w:b/>
                <w:spacing w:val="6"/>
              </w:rPr>
              <w:t>авчально-методични</w:t>
            </w:r>
            <w:r w:rsidRPr="00E66C35">
              <w:rPr>
                <w:rFonts w:ascii="Times New Roman" w:hAnsi="Times New Roman"/>
                <w:b/>
                <w:spacing w:val="6"/>
                <w:lang w:val="uk-UA"/>
              </w:rPr>
              <w:t>й</w:t>
            </w:r>
            <w:r w:rsidRPr="00E66C35">
              <w:rPr>
                <w:rFonts w:ascii="Times New Roman" w:hAnsi="Times New Roman"/>
                <w:b/>
                <w:spacing w:val="6"/>
              </w:rPr>
              <w:t xml:space="preserve"> комплекс</w:t>
            </w:r>
            <w:r>
              <w:rPr>
                <w:rFonts w:ascii="Times New Roman" w:hAnsi="Times New Roman"/>
                <w:spacing w:val="6"/>
                <w:lang w:val="uk-UA"/>
              </w:rPr>
              <w:t xml:space="preserve"> (структура і зміст).</w:t>
            </w:r>
            <w:r w:rsidRPr="00300DBB">
              <w:rPr>
                <w:spacing w:val="6"/>
                <w:sz w:val="28"/>
                <w:szCs w:val="28"/>
              </w:rPr>
              <w:t xml:space="preserve"> </w:t>
            </w:r>
            <w:r w:rsidRPr="00F02686">
              <w:rPr>
                <w:rFonts w:ascii="Times New Roman" w:hAnsi="Times New Roman"/>
                <w:lang w:val="uk-UA"/>
              </w:rPr>
              <w:t>Методологічні підходи</w:t>
            </w:r>
            <w:r>
              <w:rPr>
                <w:rFonts w:ascii="Times New Roman" w:hAnsi="Times New Roman"/>
                <w:lang w:val="uk-UA"/>
              </w:rPr>
              <w:t xml:space="preserve"> до проектування НМК</w:t>
            </w:r>
            <w:r w:rsidRPr="00F02686">
              <w:rPr>
                <w:rFonts w:ascii="Times New Roman" w:hAnsi="Times New Roman"/>
                <w:b/>
                <w:lang w:val="uk-UA"/>
              </w:rPr>
              <w:t xml:space="preserve">: </w:t>
            </w:r>
            <w:r>
              <w:rPr>
                <w:rFonts w:ascii="Times New Roman" w:hAnsi="Times New Roman"/>
                <w:b/>
                <w:lang w:val="uk-UA"/>
              </w:rPr>
              <w:t>о</w:t>
            </w:r>
            <w:r w:rsidRPr="00F02686">
              <w:rPr>
                <w:rFonts w:ascii="Times New Roman" w:hAnsi="Times New Roman"/>
                <w:lang w:val="uk-UA"/>
              </w:rPr>
              <w:t>собистісно-орієнтований, діяльнісний, компетентнісний, контекстний, інтегративний  підходи</w:t>
            </w:r>
          </w:p>
        </w:tc>
        <w:tc>
          <w:tcPr>
            <w:tcW w:w="4536" w:type="dxa"/>
          </w:tcPr>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Пошук літератури в інформаційних пошукових системах з теми. Опрацювання підібраних джерел.</w:t>
            </w:r>
          </w:p>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Пошук презентацій з теми в мережі Інтернет. Змоделювати сценарій проведення занять з дотриманням засад</w:t>
            </w:r>
          </w:p>
        </w:tc>
        <w:tc>
          <w:tcPr>
            <w:tcW w:w="1275"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sz w:val="24"/>
                <w:szCs w:val="24"/>
                <w:lang w:val="uk-UA"/>
              </w:rPr>
              <w:t xml:space="preserve">Презентація </w:t>
            </w: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b/>
                <w:sz w:val="24"/>
                <w:szCs w:val="24"/>
                <w:lang w:val="uk-UA"/>
              </w:rPr>
              <w:t>6</w:t>
            </w:r>
          </w:p>
        </w:tc>
        <w:tc>
          <w:tcPr>
            <w:tcW w:w="3425" w:type="dxa"/>
          </w:tcPr>
          <w:p w:rsidR="00A42BCA" w:rsidRPr="00F74375" w:rsidRDefault="00A42BCA" w:rsidP="00A07C3C">
            <w:pPr>
              <w:spacing w:after="0" w:line="240" w:lineRule="auto"/>
              <w:rPr>
                <w:rFonts w:ascii="Times New Roman" w:hAnsi="Times New Roman"/>
                <w:bCs/>
                <w:lang w:val="uk-UA"/>
              </w:rPr>
            </w:pPr>
            <w:r w:rsidRPr="00F02686">
              <w:rPr>
                <w:rFonts w:ascii="Times New Roman" w:hAnsi="Times New Roman"/>
                <w:bCs/>
              </w:rPr>
              <w:t xml:space="preserve">Тема </w:t>
            </w:r>
            <w:r w:rsidRPr="00F02686">
              <w:rPr>
                <w:rFonts w:ascii="Times New Roman" w:hAnsi="Times New Roman"/>
                <w:bCs/>
                <w:lang w:val="uk-UA"/>
              </w:rPr>
              <w:t>6</w:t>
            </w:r>
            <w:r w:rsidRPr="00F02686">
              <w:rPr>
                <w:rFonts w:ascii="Times New Roman" w:hAnsi="Times New Roman"/>
                <w:bCs/>
              </w:rPr>
              <w:t xml:space="preserve">. </w:t>
            </w:r>
            <w:r w:rsidRPr="00F74375">
              <w:rPr>
                <w:rFonts w:ascii="Times New Roman" w:hAnsi="Times New Roman"/>
                <w:b/>
                <w:bCs/>
                <w:lang w:val="uk-UA"/>
              </w:rPr>
              <w:t>Можливості застосування елементів</w:t>
            </w:r>
            <w:r>
              <w:rPr>
                <w:rFonts w:ascii="Times New Roman" w:hAnsi="Times New Roman"/>
                <w:bCs/>
                <w:lang w:val="uk-UA"/>
              </w:rPr>
              <w:t xml:space="preserve"> ДН в методиці дисертаційного дослідження з обраної теми</w:t>
            </w:r>
          </w:p>
        </w:tc>
        <w:tc>
          <w:tcPr>
            <w:tcW w:w="4536" w:type="dxa"/>
          </w:tcPr>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Пошук літератури в інформаційних пошукових системах з теми. Опрацювання підібраних джерел.</w:t>
            </w:r>
          </w:p>
          <w:p w:rsidR="00A42BCA" w:rsidRPr="00F02686" w:rsidRDefault="00A42BCA" w:rsidP="00F02686">
            <w:pPr>
              <w:spacing w:after="0" w:line="240" w:lineRule="auto"/>
              <w:rPr>
                <w:rFonts w:ascii="Times New Roman" w:hAnsi="Times New Roman"/>
                <w:sz w:val="24"/>
                <w:szCs w:val="24"/>
                <w:lang w:val="uk-UA"/>
              </w:rPr>
            </w:pPr>
            <w:r w:rsidRPr="00F02686">
              <w:rPr>
                <w:rFonts w:ascii="Times New Roman" w:hAnsi="Times New Roman"/>
                <w:sz w:val="24"/>
                <w:szCs w:val="24"/>
                <w:lang w:val="uk-UA"/>
              </w:rPr>
              <w:t>Пошук презентацій з теми в мережі Інтернет. Змоделювати сценарій проведення занять з дотриманням засад</w:t>
            </w:r>
          </w:p>
        </w:tc>
        <w:tc>
          <w:tcPr>
            <w:tcW w:w="1275" w:type="dxa"/>
            <w:gridSpan w:val="2"/>
          </w:tcPr>
          <w:p w:rsidR="00A42BCA" w:rsidRPr="00F02686" w:rsidRDefault="00A42BCA" w:rsidP="00F02686">
            <w:pPr>
              <w:spacing w:after="0" w:line="240" w:lineRule="auto"/>
              <w:jc w:val="center"/>
              <w:rPr>
                <w:rFonts w:ascii="Times New Roman" w:hAnsi="Times New Roman"/>
                <w:b/>
                <w:sz w:val="24"/>
                <w:szCs w:val="24"/>
                <w:lang w:val="uk-UA"/>
              </w:rPr>
            </w:pPr>
            <w:r w:rsidRPr="00F02686">
              <w:rPr>
                <w:rFonts w:ascii="Times New Roman" w:hAnsi="Times New Roman"/>
                <w:sz w:val="24"/>
                <w:szCs w:val="24"/>
                <w:lang w:val="uk-UA"/>
              </w:rPr>
              <w:t xml:space="preserve">Презентація </w:t>
            </w:r>
          </w:p>
        </w:tc>
      </w:tr>
      <w:tr w:rsidR="00A42BCA" w:rsidRPr="00F02686" w:rsidTr="00F02686">
        <w:tc>
          <w:tcPr>
            <w:tcW w:w="403" w:type="dxa"/>
            <w:gridSpan w:val="2"/>
          </w:tcPr>
          <w:p w:rsidR="00A42BCA" w:rsidRPr="00F02686" w:rsidRDefault="00A42BCA" w:rsidP="00F02686">
            <w:pPr>
              <w:spacing w:after="0" w:line="240" w:lineRule="auto"/>
              <w:jc w:val="center"/>
              <w:rPr>
                <w:rFonts w:ascii="Times New Roman" w:hAnsi="Times New Roman"/>
                <w:b/>
                <w:sz w:val="24"/>
                <w:szCs w:val="24"/>
                <w:lang w:val="uk-UA"/>
              </w:rPr>
            </w:pPr>
          </w:p>
        </w:tc>
        <w:tc>
          <w:tcPr>
            <w:tcW w:w="3425" w:type="dxa"/>
          </w:tcPr>
          <w:p w:rsidR="00A42BCA" w:rsidRPr="007601CF" w:rsidRDefault="00A42BCA" w:rsidP="00F02686">
            <w:pPr>
              <w:spacing w:after="0" w:line="240" w:lineRule="auto"/>
              <w:rPr>
                <w:rFonts w:ascii="Times New Roman" w:hAnsi="Times New Roman"/>
                <w:bCs/>
                <w:spacing w:val="-6"/>
                <w:sz w:val="24"/>
                <w:szCs w:val="24"/>
                <w:lang w:val="uk-UA"/>
              </w:rPr>
            </w:pPr>
            <w:r>
              <w:rPr>
                <w:rFonts w:ascii="Times New Roman" w:hAnsi="Times New Roman"/>
                <w:bCs/>
                <w:spacing w:val="-6"/>
                <w:sz w:val="24"/>
                <w:szCs w:val="24"/>
                <w:lang w:val="uk-UA"/>
              </w:rPr>
              <w:t>Всього</w:t>
            </w:r>
          </w:p>
        </w:tc>
        <w:tc>
          <w:tcPr>
            <w:tcW w:w="4536" w:type="dxa"/>
          </w:tcPr>
          <w:p w:rsidR="00A42BCA" w:rsidRPr="00F02686" w:rsidRDefault="00A42BCA" w:rsidP="00F02686">
            <w:pPr>
              <w:spacing w:after="0" w:line="240" w:lineRule="auto"/>
              <w:rPr>
                <w:rFonts w:ascii="Times New Roman" w:hAnsi="Times New Roman"/>
                <w:sz w:val="24"/>
                <w:szCs w:val="24"/>
                <w:lang w:val="uk-UA"/>
              </w:rPr>
            </w:pPr>
          </w:p>
        </w:tc>
        <w:tc>
          <w:tcPr>
            <w:tcW w:w="1275" w:type="dxa"/>
            <w:gridSpan w:val="2"/>
          </w:tcPr>
          <w:p w:rsidR="00A42BCA" w:rsidRPr="00F02686" w:rsidRDefault="00A42BCA" w:rsidP="00F02686">
            <w:pPr>
              <w:spacing w:after="0" w:line="240" w:lineRule="auto"/>
              <w:jc w:val="center"/>
              <w:rPr>
                <w:rFonts w:ascii="Times New Roman" w:hAnsi="Times New Roman"/>
                <w:sz w:val="24"/>
                <w:szCs w:val="24"/>
                <w:lang w:val="uk-UA"/>
              </w:rPr>
            </w:pPr>
          </w:p>
        </w:tc>
      </w:tr>
    </w:tbl>
    <w:p w:rsidR="00A42BCA" w:rsidRDefault="00A42BCA" w:rsidP="000179A9">
      <w:pPr>
        <w:jc w:val="center"/>
        <w:rPr>
          <w:b/>
          <w:lang w:val="uk-UA"/>
        </w:rPr>
      </w:pPr>
    </w:p>
    <w:p w:rsidR="00A42BCA" w:rsidRDefault="00A42BCA" w:rsidP="0016231C">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М</w:t>
      </w:r>
      <w:r w:rsidRPr="0016231C">
        <w:rPr>
          <w:rFonts w:ascii="Times New Roman" w:hAnsi="Times New Roman"/>
          <w:b/>
          <w:sz w:val="24"/>
          <w:szCs w:val="24"/>
          <w:lang w:val="uk-UA"/>
        </w:rPr>
        <w:t>ЕТОДИ НАВЧАННЯ.</w:t>
      </w:r>
    </w:p>
    <w:p w:rsidR="00A42BCA" w:rsidRDefault="00A42BCA" w:rsidP="0016231C">
      <w:pPr>
        <w:spacing w:after="0" w:line="240" w:lineRule="auto"/>
        <w:rPr>
          <w:rFonts w:ascii="Times New Roman" w:hAnsi="Times New Roman"/>
          <w:b/>
          <w:sz w:val="24"/>
          <w:szCs w:val="24"/>
          <w:lang w:val="uk-UA"/>
        </w:rPr>
      </w:pPr>
      <w:r w:rsidRPr="0016231C">
        <w:rPr>
          <w:rFonts w:ascii="Times New Roman" w:hAnsi="Times New Roman"/>
          <w:b/>
          <w:sz w:val="24"/>
          <w:szCs w:val="24"/>
          <w:lang w:val="uk-UA"/>
        </w:rPr>
        <w:t>А)Традиційні :</w:t>
      </w:r>
    </w:p>
    <w:p w:rsidR="00A42BCA" w:rsidRPr="0016231C" w:rsidRDefault="00A42BCA" w:rsidP="0016231C">
      <w:pPr>
        <w:spacing w:after="0" w:line="240" w:lineRule="auto"/>
        <w:ind w:left="567"/>
        <w:rPr>
          <w:rFonts w:ascii="Times New Roman" w:hAnsi="Times New Roman"/>
          <w:sz w:val="24"/>
          <w:szCs w:val="24"/>
          <w:lang w:val="uk-UA"/>
        </w:rPr>
      </w:pPr>
      <w:r w:rsidRPr="0016231C">
        <w:rPr>
          <w:rFonts w:ascii="Times New Roman" w:hAnsi="Times New Roman"/>
          <w:b/>
          <w:sz w:val="24"/>
          <w:szCs w:val="24"/>
          <w:lang w:val="uk-UA"/>
        </w:rPr>
        <w:t xml:space="preserve">Вербальні методи навчання </w:t>
      </w:r>
      <w:r w:rsidRPr="0016231C">
        <w:rPr>
          <w:rFonts w:ascii="Times New Roman" w:hAnsi="Times New Roman"/>
          <w:sz w:val="24"/>
          <w:szCs w:val="24"/>
          <w:lang w:val="uk-UA"/>
        </w:rPr>
        <w:t>Розповідь; пояснення; бесіда; навчальна дискусія; лекція; робота з підручником, довідковою, науково-популярною та навчальною літературою;</w:t>
      </w:r>
    </w:p>
    <w:p w:rsidR="00A42BCA" w:rsidRPr="0016231C" w:rsidRDefault="00A42BCA" w:rsidP="0016231C">
      <w:pPr>
        <w:spacing w:after="0" w:line="240" w:lineRule="auto"/>
        <w:ind w:left="567"/>
        <w:rPr>
          <w:rFonts w:ascii="Times New Roman" w:hAnsi="Times New Roman"/>
          <w:sz w:val="24"/>
          <w:szCs w:val="24"/>
          <w:lang w:val="uk-UA"/>
        </w:rPr>
      </w:pPr>
      <w:r w:rsidRPr="0016231C">
        <w:rPr>
          <w:rFonts w:ascii="Times New Roman" w:hAnsi="Times New Roman"/>
          <w:b/>
          <w:sz w:val="24"/>
          <w:szCs w:val="24"/>
          <w:lang w:val="uk-UA"/>
        </w:rPr>
        <w:t xml:space="preserve">Наочні методи навчання: </w:t>
      </w:r>
      <w:r w:rsidRPr="0016231C">
        <w:rPr>
          <w:rFonts w:ascii="Times New Roman" w:hAnsi="Times New Roman"/>
          <w:sz w:val="24"/>
          <w:szCs w:val="24"/>
          <w:lang w:val="uk-UA"/>
        </w:rPr>
        <w:t>Ілюстрування відеофільмів; самостійне спостереження</w:t>
      </w:r>
    </w:p>
    <w:p w:rsidR="00A42BCA" w:rsidRPr="0016231C" w:rsidRDefault="00A42BCA" w:rsidP="0016231C">
      <w:pPr>
        <w:spacing w:after="0" w:line="240" w:lineRule="auto"/>
        <w:ind w:left="567"/>
        <w:rPr>
          <w:rFonts w:ascii="Times New Roman" w:hAnsi="Times New Roman"/>
          <w:sz w:val="24"/>
          <w:szCs w:val="24"/>
          <w:lang w:val="uk-UA"/>
        </w:rPr>
      </w:pPr>
      <w:r w:rsidRPr="0016231C">
        <w:rPr>
          <w:rFonts w:ascii="Times New Roman" w:hAnsi="Times New Roman"/>
          <w:b/>
          <w:sz w:val="24"/>
          <w:szCs w:val="24"/>
        </w:rPr>
        <w:t>Практичні методи навчання</w:t>
      </w:r>
      <w:r w:rsidRPr="0016231C">
        <w:rPr>
          <w:rFonts w:ascii="Times New Roman" w:hAnsi="Times New Roman"/>
          <w:b/>
          <w:sz w:val="24"/>
          <w:szCs w:val="24"/>
          <w:lang w:val="uk-UA"/>
        </w:rPr>
        <w:t xml:space="preserve">: </w:t>
      </w:r>
      <w:r w:rsidRPr="0016231C">
        <w:rPr>
          <w:rFonts w:ascii="Times New Roman" w:hAnsi="Times New Roman"/>
          <w:sz w:val="24"/>
          <w:szCs w:val="24"/>
        </w:rPr>
        <w:t xml:space="preserve">Виконання вправ, </w:t>
      </w:r>
      <w:r w:rsidRPr="0016231C">
        <w:rPr>
          <w:rFonts w:ascii="Times New Roman" w:hAnsi="Times New Roman"/>
          <w:sz w:val="24"/>
          <w:szCs w:val="24"/>
          <w:lang w:val="uk-UA"/>
        </w:rPr>
        <w:t xml:space="preserve">розробка проектів </w:t>
      </w:r>
    </w:p>
    <w:p w:rsidR="00A42BCA" w:rsidRPr="0016231C" w:rsidRDefault="00A42BCA" w:rsidP="0016231C">
      <w:pPr>
        <w:spacing w:after="0" w:line="240" w:lineRule="auto"/>
        <w:ind w:left="567" w:hanging="567"/>
        <w:jc w:val="both"/>
        <w:rPr>
          <w:rFonts w:ascii="Times New Roman" w:hAnsi="Times New Roman"/>
          <w:sz w:val="24"/>
          <w:szCs w:val="24"/>
          <w:lang w:val="uk-UA"/>
        </w:rPr>
      </w:pPr>
      <w:r w:rsidRPr="0016231C">
        <w:rPr>
          <w:rFonts w:ascii="Times New Roman" w:hAnsi="Times New Roman"/>
          <w:b/>
          <w:sz w:val="24"/>
          <w:szCs w:val="24"/>
          <w:lang w:val="uk-UA"/>
        </w:rPr>
        <w:t xml:space="preserve">Б) Компютерно-орієнтовані методи навчання: </w:t>
      </w:r>
      <w:r w:rsidRPr="0016231C">
        <w:rPr>
          <w:rFonts w:ascii="Times New Roman" w:hAnsi="Times New Roman"/>
          <w:sz w:val="24"/>
          <w:szCs w:val="24"/>
          <w:lang w:val="uk-UA"/>
        </w:rPr>
        <w:t xml:space="preserve">Робота з електронними підручниками, довідковим матеріалом комп’ютерних програм; опрацювання відомостей, що отримуються через глобальну мережу </w:t>
      </w:r>
      <w:r w:rsidRPr="0016231C">
        <w:rPr>
          <w:rFonts w:ascii="Times New Roman" w:hAnsi="Times New Roman"/>
          <w:sz w:val="24"/>
          <w:szCs w:val="24"/>
        </w:rPr>
        <w:t>Internet</w:t>
      </w:r>
      <w:r w:rsidRPr="0016231C">
        <w:rPr>
          <w:rFonts w:ascii="Times New Roman" w:hAnsi="Times New Roman"/>
          <w:sz w:val="24"/>
          <w:szCs w:val="24"/>
          <w:lang w:val="uk-UA"/>
        </w:rPr>
        <w:t xml:space="preserve">; </w:t>
      </w:r>
      <w:r w:rsidRPr="0016231C">
        <w:rPr>
          <w:rFonts w:ascii="Times New Roman" w:hAnsi="Times New Roman"/>
          <w:sz w:val="24"/>
          <w:szCs w:val="24"/>
        </w:rPr>
        <w:t>Робота з програмами навчального та навчально-контролюючого призначення</w:t>
      </w:r>
    </w:p>
    <w:p w:rsidR="00A42BCA" w:rsidRPr="0016231C" w:rsidRDefault="00A42BCA" w:rsidP="0016231C">
      <w:pPr>
        <w:spacing w:after="0" w:line="240" w:lineRule="auto"/>
        <w:jc w:val="both"/>
        <w:rPr>
          <w:rFonts w:ascii="Times New Roman" w:hAnsi="Times New Roman"/>
          <w:sz w:val="24"/>
          <w:szCs w:val="24"/>
        </w:rPr>
      </w:pPr>
      <w:r w:rsidRPr="0016231C">
        <w:rPr>
          <w:rFonts w:ascii="Times New Roman" w:hAnsi="Times New Roman"/>
          <w:sz w:val="24"/>
          <w:szCs w:val="24"/>
          <w:lang w:val="uk-UA"/>
        </w:rPr>
        <w:t>М</w:t>
      </w:r>
      <w:r w:rsidRPr="0016231C">
        <w:rPr>
          <w:rFonts w:ascii="Times New Roman" w:hAnsi="Times New Roman"/>
          <w:b/>
          <w:sz w:val="24"/>
          <w:szCs w:val="24"/>
        </w:rPr>
        <w:t>етоди контролю</w:t>
      </w:r>
      <w:r w:rsidRPr="0016231C">
        <w:rPr>
          <w:rFonts w:ascii="Times New Roman" w:hAnsi="Times New Roman"/>
          <w:b/>
          <w:sz w:val="24"/>
          <w:szCs w:val="24"/>
          <w:lang w:val="uk-UA"/>
        </w:rPr>
        <w:t xml:space="preserve">:            </w:t>
      </w:r>
      <w:r w:rsidRPr="0016231C">
        <w:rPr>
          <w:rFonts w:ascii="Times New Roman" w:hAnsi="Times New Roman"/>
          <w:sz w:val="24"/>
          <w:szCs w:val="24"/>
          <w:lang w:val="uk-UA"/>
        </w:rPr>
        <w:t xml:space="preserve">а)тестовий контроль (Тести на сайті ХДУ) </w:t>
      </w:r>
    </w:p>
    <w:p w:rsidR="00A42BCA" w:rsidRPr="0016231C" w:rsidRDefault="00A42BCA" w:rsidP="0016231C">
      <w:pPr>
        <w:spacing w:after="0" w:line="240" w:lineRule="auto"/>
        <w:ind w:left="360"/>
        <w:jc w:val="both"/>
        <w:rPr>
          <w:rFonts w:ascii="Times New Roman" w:hAnsi="Times New Roman"/>
          <w:sz w:val="24"/>
          <w:szCs w:val="24"/>
          <w:lang w:val="uk-UA"/>
        </w:rPr>
      </w:pPr>
      <w:r w:rsidRPr="0016231C">
        <w:rPr>
          <w:rFonts w:ascii="Times New Roman" w:hAnsi="Times New Roman"/>
          <w:sz w:val="24"/>
          <w:szCs w:val="24"/>
          <w:lang w:val="uk-UA"/>
        </w:rPr>
        <w:t xml:space="preserve">                                        б) перевірка конспектів і презентацій</w:t>
      </w:r>
    </w:p>
    <w:p w:rsidR="00A42BCA" w:rsidRDefault="00A42BCA" w:rsidP="0016231C">
      <w:pPr>
        <w:spacing w:after="0" w:line="240" w:lineRule="auto"/>
        <w:ind w:left="360"/>
        <w:jc w:val="both"/>
        <w:rPr>
          <w:rFonts w:ascii="Times New Roman" w:hAnsi="Times New Roman"/>
          <w:sz w:val="24"/>
          <w:szCs w:val="24"/>
          <w:lang w:val="uk-UA"/>
        </w:rPr>
      </w:pPr>
      <w:r w:rsidRPr="0016231C">
        <w:rPr>
          <w:rFonts w:ascii="Times New Roman" w:hAnsi="Times New Roman"/>
          <w:sz w:val="24"/>
          <w:szCs w:val="24"/>
          <w:lang w:val="uk-UA"/>
        </w:rPr>
        <w:t xml:space="preserve">                                        в)виступи на практичних заняттях</w:t>
      </w:r>
    </w:p>
    <w:p w:rsidR="00A42BCA" w:rsidRPr="0016231C" w:rsidRDefault="00A42BCA" w:rsidP="0016231C">
      <w:pPr>
        <w:spacing w:after="0" w:line="240" w:lineRule="auto"/>
        <w:ind w:left="360"/>
        <w:jc w:val="both"/>
        <w:rPr>
          <w:rFonts w:ascii="Times New Roman" w:hAnsi="Times New Roman"/>
          <w:sz w:val="24"/>
          <w:szCs w:val="24"/>
          <w:lang w:val="uk-UA"/>
        </w:rPr>
      </w:pPr>
    </w:p>
    <w:p w:rsidR="00A42BCA" w:rsidRPr="0016231C" w:rsidRDefault="00A42BCA" w:rsidP="000179A9">
      <w:pPr>
        <w:spacing w:line="360" w:lineRule="auto"/>
        <w:ind w:left="720"/>
        <w:jc w:val="center"/>
        <w:rPr>
          <w:rFonts w:ascii="Times New Roman" w:hAnsi="Times New Roman"/>
          <w:b/>
          <w:u w:val="single"/>
        </w:rPr>
      </w:pPr>
      <w:r>
        <w:rPr>
          <w:rFonts w:ascii="Times New Roman" w:hAnsi="Times New Roman"/>
          <w:b/>
          <w:u w:val="single"/>
          <w:lang w:val="uk-UA"/>
        </w:rPr>
        <w:t>К</w:t>
      </w:r>
      <w:r w:rsidRPr="0016231C">
        <w:rPr>
          <w:rFonts w:ascii="Times New Roman" w:hAnsi="Times New Roman"/>
          <w:b/>
          <w:u w:val="single"/>
        </w:rPr>
        <w:t>РИТЕРІЇ ОЦІНЮВАННЯ НАВЧАЛЬНИХ ДОСЯГНЕНЬ СТУДЕНТІВ.</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76"/>
        <w:gridCol w:w="6744"/>
      </w:tblGrid>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lang w:val="uk-UA"/>
              </w:rPr>
            </w:pPr>
            <w:r w:rsidRPr="00F02686">
              <w:rPr>
                <w:rFonts w:ascii="Times New Roman" w:hAnsi="Times New Roman"/>
                <w:lang w:val="uk-UA"/>
              </w:rPr>
              <w:t>Оцінка за шкалою ЕСТ</w:t>
            </w:r>
            <w:r w:rsidRPr="00F02686">
              <w:rPr>
                <w:rFonts w:ascii="Times New Roman" w:hAnsi="Times New Roman"/>
                <w:lang w:val="en-US"/>
              </w:rPr>
              <w:t>S</w:t>
            </w:r>
          </w:p>
        </w:tc>
        <w:tc>
          <w:tcPr>
            <w:tcW w:w="1276" w:type="dxa"/>
          </w:tcPr>
          <w:p w:rsidR="00A42BCA" w:rsidRPr="00F02686" w:rsidRDefault="00A42BCA" w:rsidP="00F02686">
            <w:pPr>
              <w:spacing w:after="0" w:line="240" w:lineRule="auto"/>
              <w:jc w:val="center"/>
              <w:rPr>
                <w:rFonts w:ascii="Times New Roman" w:hAnsi="Times New Roman"/>
                <w:lang w:val="uk-UA"/>
              </w:rPr>
            </w:pPr>
            <w:r w:rsidRPr="00F02686">
              <w:rPr>
                <w:rFonts w:ascii="Times New Roman" w:hAnsi="Times New Roman"/>
                <w:lang w:val="uk-UA"/>
              </w:rPr>
              <w:t>Оцінка в ХДУ</w:t>
            </w:r>
          </w:p>
        </w:tc>
        <w:tc>
          <w:tcPr>
            <w:tcW w:w="6744" w:type="dxa"/>
          </w:tcPr>
          <w:p w:rsidR="00A42BCA" w:rsidRPr="00F02686" w:rsidRDefault="00A42BCA" w:rsidP="00F02686">
            <w:pPr>
              <w:spacing w:after="0" w:line="240" w:lineRule="auto"/>
              <w:jc w:val="center"/>
              <w:rPr>
                <w:rFonts w:ascii="Times New Roman" w:hAnsi="Times New Roman"/>
                <w:lang w:val="uk-UA"/>
              </w:rPr>
            </w:pPr>
          </w:p>
          <w:p w:rsidR="00A42BCA" w:rsidRPr="00F02686" w:rsidRDefault="00A42BCA" w:rsidP="00F02686">
            <w:pPr>
              <w:spacing w:after="0" w:line="240" w:lineRule="auto"/>
              <w:jc w:val="center"/>
              <w:rPr>
                <w:rFonts w:ascii="Times New Roman" w:hAnsi="Times New Roman"/>
                <w:lang w:val="uk-UA"/>
              </w:rPr>
            </w:pPr>
            <w:r w:rsidRPr="00F02686">
              <w:rPr>
                <w:rFonts w:ascii="Times New Roman" w:hAnsi="Times New Roman"/>
                <w:lang w:val="uk-UA"/>
              </w:rPr>
              <w:t>Оцінка за національною шкалою</w:t>
            </w:r>
          </w:p>
        </w:tc>
      </w:tr>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А</w:t>
            </w:r>
          </w:p>
        </w:tc>
        <w:tc>
          <w:tcPr>
            <w:tcW w:w="127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5</w:t>
            </w:r>
          </w:p>
        </w:tc>
        <w:tc>
          <w:tcPr>
            <w:tcW w:w="6744"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Відмінно</w:t>
            </w:r>
          </w:p>
        </w:tc>
      </w:tr>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В</w:t>
            </w:r>
          </w:p>
        </w:tc>
        <w:tc>
          <w:tcPr>
            <w:tcW w:w="127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4.5</w:t>
            </w:r>
          </w:p>
        </w:tc>
        <w:tc>
          <w:tcPr>
            <w:tcW w:w="6744"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Добре</w:t>
            </w:r>
          </w:p>
        </w:tc>
      </w:tr>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С</w:t>
            </w:r>
          </w:p>
        </w:tc>
        <w:tc>
          <w:tcPr>
            <w:tcW w:w="127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4</w:t>
            </w:r>
          </w:p>
        </w:tc>
        <w:tc>
          <w:tcPr>
            <w:tcW w:w="6744"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Добре</w:t>
            </w:r>
          </w:p>
        </w:tc>
      </w:tr>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D</w:t>
            </w:r>
          </w:p>
        </w:tc>
        <w:tc>
          <w:tcPr>
            <w:tcW w:w="127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3.5</w:t>
            </w:r>
          </w:p>
        </w:tc>
        <w:tc>
          <w:tcPr>
            <w:tcW w:w="6744"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Задовільно</w:t>
            </w:r>
          </w:p>
        </w:tc>
      </w:tr>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E</w:t>
            </w:r>
          </w:p>
        </w:tc>
        <w:tc>
          <w:tcPr>
            <w:tcW w:w="127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3</w:t>
            </w:r>
          </w:p>
        </w:tc>
        <w:tc>
          <w:tcPr>
            <w:tcW w:w="6744"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Задовільно</w:t>
            </w:r>
          </w:p>
        </w:tc>
      </w:tr>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X</w:t>
            </w:r>
          </w:p>
        </w:tc>
        <w:tc>
          <w:tcPr>
            <w:tcW w:w="127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2</w:t>
            </w:r>
          </w:p>
        </w:tc>
        <w:tc>
          <w:tcPr>
            <w:tcW w:w="6744"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Незадовільно, з можливістю перескладання</w:t>
            </w:r>
          </w:p>
        </w:tc>
      </w:tr>
      <w:tr w:rsidR="00A42BCA" w:rsidRPr="00F02686" w:rsidTr="00F02686">
        <w:tc>
          <w:tcPr>
            <w:tcW w:w="152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F</w:t>
            </w:r>
          </w:p>
        </w:tc>
        <w:tc>
          <w:tcPr>
            <w:tcW w:w="1276" w:type="dxa"/>
          </w:tcPr>
          <w:p w:rsidR="00A42BCA" w:rsidRPr="00F02686" w:rsidRDefault="00A42BCA" w:rsidP="00F02686">
            <w:pPr>
              <w:spacing w:after="0" w:line="240" w:lineRule="auto"/>
              <w:jc w:val="center"/>
              <w:rPr>
                <w:rFonts w:ascii="Times New Roman" w:hAnsi="Times New Roman"/>
                <w:b/>
                <w:lang w:val="en-US"/>
              </w:rPr>
            </w:pPr>
            <w:r w:rsidRPr="00F02686">
              <w:rPr>
                <w:rFonts w:ascii="Times New Roman" w:hAnsi="Times New Roman"/>
                <w:b/>
                <w:lang w:val="en-US"/>
              </w:rPr>
              <w:t>1</w:t>
            </w:r>
          </w:p>
        </w:tc>
        <w:tc>
          <w:tcPr>
            <w:tcW w:w="6744"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Незадовільно з обов’язковим повторним вивченням дисципліни</w:t>
            </w:r>
          </w:p>
        </w:tc>
      </w:tr>
    </w:tbl>
    <w:p w:rsidR="00A42BCA" w:rsidRPr="008B3F22" w:rsidRDefault="00A42BCA" w:rsidP="000179A9">
      <w:pPr>
        <w:jc w:val="center"/>
        <w:rPr>
          <w:b/>
          <w:u w:val="single"/>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7801"/>
      </w:tblGrid>
      <w:tr w:rsidR="00A42BCA" w:rsidRPr="00F02686"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Оцінки</w:t>
            </w:r>
          </w:p>
        </w:tc>
        <w:tc>
          <w:tcPr>
            <w:tcW w:w="7801"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Критерії</w:t>
            </w:r>
          </w:p>
        </w:tc>
      </w:tr>
      <w:tr w:rsidR="00A42BCA" w:rsidRPr="00F02686"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5(А) відмінно</w:t>
            </w:r>
          </w:p>
        </w:tc>
        <w:tc>
          <w:tcPr>
            <w:tcW w:w="7801" w:type="dxa"/>
          </w:tcPr>
          <w:p w:rsidR="00A42BCA" w:rsidRPr="00F02686" w:rsidRDefault="00A42BCA" w:rsidP="00F02686">
            <w:pPr>
              <w:spacing w:after="0" w:line="240" w:lineRule="auto"/>
              <w:jc w:val="both"/>
              <w:rPr>
                <w:rFonts w:ascii="Times New Roman" w:hAnsi="Times New Roman"/>
                <w:lang w:val="uk-UA"/>
              </w:rPr>
            </w:pPr>
            <w:r w:rsidRPr="00F02686">
              <w:rPr>
                <w:rFonts w:ascii="Times New Roman" w:hAnsi="Times New Roman"/>
                <w:lang w:val="uk-UA"/>
              </w:rPr>
              <w:t>Студент має глибокі, міцні і системні знання з усього курсу, може чітко сформулювати основні положення кожного методологічного підходу до організації навчання, вільно володіє понятійним апаратом, знає основні проблеми курсу, його мету та завдання. Вміє застосовувати здобуті знання на практиці. Вільно володіє матеріалом, може вести з викладачам дискусію, розв’язувати методичні задачі.</w:t>
            </w:r>
          </w:p>
        </w:tc>
      </w:tr>
      <w:tr w:rsidR="00A42BCA" w:rsidRPr="00F02686"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4,5 (В) (добре)</w:t>
            </w:r>
          </w:p>
        </w:tc>
        <w:tc>
          <w:tcPr>
            <w:tcW w:w="7801" w:type="dxa"/>
          </w:tcPr>
          <w:p w:rsidR="00A42BCA" w:rsidRPr="00F02686" w:rsidRDefault="00A42BCA" w:rsidP="00F02686">
            <w:pPr>
              <w:spacing w:after="0" w:line="240" w:lineRule="auto"/>
              <w:jc w:val="both"/>
              <w:rPr>
                <w:rFonts w:ascii="Times New Roman" w:hAnsi="Times New Roman"/>
                <w:lang w:val="uk-UA"/>
              </w:rPr>
            </w:pPr>
            <w:r w:rsidRPr="00F02686">
              <w:rPr>
                <w:rFonts w:ascii="Times New Roman" w:hAnsi="Times New Roman"/>
                <w:lang w:val="uk-UA"/>
              </w:rPr>
              <w:t>Студент має ґрунтовні і глибокі знання, може їх застосовувати до розв’язання фахових ситуацій. Може допустити неточності у формулюванні. Може вести з викладачем діалог, у якому не завжди поводить себе впевнено.</w:t>
            </w:r>
          </w:p>
        </w:tc>
      </w:tr>
      <w:tr w:rsidR="00A42BCA" w:rsidRPr="000E0D6B"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4 (С) (добре)</w:t>
            </w:r>
          </w:p>
        </w:tc>
        <w:tc>
          <w:tcPr>
            <w:tcW w:w="7801" w:type="dxa"/>
          </w:tcPr>
          <w:p w:rsidR="00A42BCA" w:rsidRPr="00F02686" w:rsidRDefault="00A42BCA" w:rsidP="00F02686">
            <w:pPr>
              <w:spacing w:after="0" w:line="240" w:lineRule="auto"/>
              <w:jc w:val="both"/>
              <w:rPr>
                <w:rFonts w:ascii="Times New Roman" w:hAnsi="Times New Roman"/>
                <w:lang w:val="uk-UA"/>
              </w:rPr>
            </w:pPr>
            <w:r w:rsidRPr="00F02686">
              <w:rPr>
                <w:rFonts w:ascii="Times New Roman" w:hAnsi="Times New Roman"/>
                <w:lang w:val="uk-UA"/>
              </w:rPr>
              <w:t>Студент знає програмний матеріал, має практичні навички у побудові логіки викладу матеріалу, дотримується логічної послідовності при обгрунтуванні своєї точки зору, але поводить не впевнено під час діалогу з викладачем.</w:t>
            </w:r>
          </w:p>
        </w:tc>
      </w:tr>
      <w:tr w:rsidR="00A42BCA" w:rsidRPr="00F02686"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3,5 (</w:t>
            </w:r>
            <w:r w:rsidRPr="00F02686">
              <w:rPr>
                <w:rFonts w:ascii="Times New Roman" w:hAnsi="Times New Roman"/>
                <w:b/>
                <w:lang w:val="en-US"/>
              </w:rPr>
              <w:t>D</w:t>
            </w:r>
            <w:r w:rsidRPr="00F02686">
              <w:rPr>
                <w:rFonts w:ascii="Times New Roman" w:hAnsi="Times New Roman"/>
                <w:b/>
                <w:lang w:val="uk-UA"/>
              </w:rPr>
              <w:t>)</w:t>
            </w:r>
            <w:r w:rsidRPr="00F02686">
              <w:rPr>
                <w:rFonts w:ascii="Times New Roman" w:hAnsi="Times New Roman"/>
                <w:b/>
              </w:rPr>
              <w:t xml:space="preserve"> </w:t>
            </w:r>
            <w:r w:rsidRPr="00F02686">
              <w:rPr>
                <w:rFonts w:ascii="Times New Roman" w:hAnsi="Times New Roman"/>
                <w:b/>
                <w:lang w:val="uk-UA"/>
              </w:rPr>
              <w:t>(задовільно)</w:t>
            </w:r>
          </w:p>
        </w:tc>
        <w:tc>
          <w:tcPr>
            <w:tcW w:w="7801" w:type="dxa"/>
          </w:tcPr>
          <w:p w:rsidR="00A42BCA" w:rsidRPr="00F02686" w:rsidRDefault="00A42BCA" w:rsidP="00F02686">
            <w:pPr>
              <w:spacing w:after="0" w:line="240" w:lineRule="auto"/>
              <w:jc w:val="both"/>
              <w:rPr>
                <w:rFonts w:ascii="Times New Roman" w:hAnsi="Times New Roman"/>
                <w:lang w:val="uk-UA"/>
              </w:rPr>
            </w:pPr>
            <w:r w:rsidRPr="00F02686">
              <w:rPr>
                <w:rFonts w:ascii="Times New Roman" w:hAnsi="Times New Roman"/>
                <w:lang w:val="uk-UA"/>
              </w:rPr>
              <w:t>Студент знає основні теми і поняття курсу, має уявлення про зміст кожного з методологічних підходів. Знання мають безсистемний характер. Має прогалини у засвоєнні теоретичного і практичного матеріалу.</w:t>
            </w:r>
          </w:p>
        </w:tc>
      </w:tr>
      <w:tr w:rsidR="00A42BCA" w:rsidRPr="00F02686"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3 (</w:t>
            </w:r>
            <w:r w:rsidRPr="00F02686">
              <w:rPr>
                <w:rFonts w:ascii="Times New Roman" w:hAnsi="Times New Roman"/>
                <w:b/>
                <w:lang w:val="en-US"/>
              </w:rPr>
              <w:t>E</w:t>
            </w:r>
            <w:r w:rsidRPr="00F02686">
              <w:rPr>
                <w:rFonts w:ascii="Times New Roman" w:hAnsi="Times New Roman"/>
                <w:b/>
                <w:lang w:val="uk-UA"/>
              </w:rPr>
              <w:t>) (задовільно)</w:t>
            </w:r>
          </w:p>
        </w:tc>
        <w:tc>
          <w:tcPr>
            <w:tcW w:w="7801" w:type="dxa"/>
          </w:tcPr>
          <w:p w:rsidR="00A42BCA" w:rsidRPr="00F02686" w:rsidRDefault="00A42BCA" w:rsidP="00F02686">
            <w:pPr>
              <w:spacing w:after="0" w:line="240" w:lineRule="auto"/>
              <w:jc w:val="both"/>
              <w:rPr>
                <w:rFonts w:ascii="Times New Roman" w:hAnsi="Times New Roman"/>
                <w:lang w:val="uk-UA"/>
              </w:rPr>
            </w:pPr>
            <w:r w:rsidRPr="00F02686">
              <w:rPr>
                <w:rFonts w:ascii="Times New Roman" w:hAnsi="Times New Roman"/>
                <w:lang w:val="uk-UA"/>
              </w:rPr>
              <w:t xml:space="preserve">Студент розуміє окремі фрагменти курсу, може відтворити матеріал, але припускає помилки, Чітке визначення понять заміняє на побутові уявлення. Виконав не всі домашні завдання. На семінарі не виступав </w:t>
            </w:r>
          </w:p>
        </w:tc>
      </w:tr>
      <w:tr w:rsidR="00A42BCA" w:rsidRPr="00F02686"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 xml:space="preserve">2 </w:t>
            </w:r>
            <w:r w:rsidRPr="00F02686">
              <w:rPr>
                <w:rFonts w:ascii="Times New Roman" w:hAnsi="Times New Roman"/>
                <w:b/>
              </w:rPr>
              <w:t>(</w:t>
            </w:r>
            <w:r w:rsidRPr="00F02686">
              <w:rPr>
                <w:rFonts w:ascii="Times New Roman" w:hAnsi="Times New Roman"/>
                <w:b/>
                <w:lang w:val="en-US"/>
              </w:rPr>
              <w:t>X</w:t>
            </w:r>
            <w:r w:rsidRPr="00F02686">
              <w:rPr>
                <w:rFonts w:ascii="Times New Roman" w:hAnsi="Times New Roman"/>
                <w:b/>
              </w:rPr>
              <w:t xml:space="preserve">) </w:t>
            </w:r>
            <w:r w:rsidRPr="00F02686">
              <w:rPr>
                <w:rFonts w:ascii="Times New Roman" w:hAnsi="Times New Roman"/>
                <w:b/>
                <w:lang w:val="uk-UA"/>
              </w:rPr>
              <w:t>(незадовільно)</w:t>
            </w:r>
          </w:p>
        </w:tc>
        <w:tc>
          <w:tcPr>
            <w:tcW w:w="7801" w:type="dxa"/>
          </w:tcPr>
          <w:p w:rsidR="00A42BCA" w:rsidRPr="00F02686" w:rsidRDefault="00A42BCA" w:rsidP="00F02686">
            <w:pPr>
              <w:spacing w:after="0" w:line="240" w:lineRule="auto"/>
              <w:jc w:val="both"/>
              <w:rPr>
                <w:rFonts w:ascii="Times New Roman" w:hAnsi="Times New Roman"/>
                <w:spacing w:val="-6"/>
                <w:lang w:val="uk-UA"/>
              </w:rPr>
            </w:pPr>
            <w:r w:rsidRPr="00F02686">
              <w:rPr>
                <w:rFonts w:ascii="Times New Roman" w:hAnsi="Times New Roman"/>
                <w:spacing w:val="-6"/>
                <w:lang w:val="uk-UA"/>
              </w:rPr>
              <w:t xml:space="preserve">Студент має фрагментарні знання з курсу. Не володіє термінологією. Понятійний апарат не сформований. Не вміє логічно викласти матеріал. Практичні навички на рівні розпізнавання. Більше половини домашніх завдань не виконав </w:t>
            </w:r>
          </w:p>
        </w:tc>
      </w:tr>
      <w:tr w:rsidR="00A42BCA" w:rsidRPr="00F02686" w:rsidTr="00F02686">
        <w:tc>
          <w:tcPr>
            <w:tcW w:w="2122" w:type="dxa"/>
          </w:tcPr>
          <w:p w:rsidR="00A42BCA" w:rsidRPr="00F02686" w:rsidRDefault="00A42BCA" w:rsidP="00F02686">
            <w:pPr>
              <w:spacing w:after="0" w:line="240" w:lineRule="auto"/>
              <w:jc w:val="center"/>
              <w:rPr>
                <w:rFonts w:ascii="Times New Roman" w:hAnsi="Times New Roman"/>
                <w:b/>
                <w:lang w:val="uk-UA"/>
              </w:rPr>
            </w:pPr>
            <w:r w:rsidRPr="00F02686">
              <w:rPr>
                <w:rFonts w:ascii="Times New Roman" w:hAnsi="Times New Roman"/>
                <w:b/>
                <w:lang w:val="uk-UA"/>
              </w:rPr>
              <w:t xml:space="preserve">1 </w:t>
            </w:r>
            <w:r w:rsidRPr="00F02686">
              <w:rPr>
                <w:rFonts w:ascii="Times New Roman" w:hAnsi="Times New Roman"/>
                <w:b/>
              </w:rPr>
              <w:t xml:space="preserve"> (</w:t>
            </w:r>
            <w:r w:rsidRPr="00F02686">
              <w:rPr>
                <w:rFonts w:ascii="Times New Roman" w:hAnsi="Times New Roman"/>
                <w:b/>
                <w:lang w:val="en-US"/>
              </w:rPr>
              <w:t>F</w:t>
            </w:r>
            <w:r w:rsidRPr="00F02686">
              <w:rPr>
                <w:rFonts w:ascii="Times New Roman" w:hAnsi="Times New Roman"/>
                <w:b/>
              </w:rPr>
              <w:t xml:space="preserve">) </w:t>
            </w:r>
            <w:r w:rsidRPr="00F02686">
              <w:rPr>
                <w:rFonts w:ascii="Times New Roman" w:hAnsi="Times New Roman"/>
                <w:b/>
                <w:lang w:val="uk-UA"/>
              </w:rPr>
              <w:t>(незадовільно)</w:t>
            </w:r>
          </w:p>
        </w:tc>
        <w:tc>
          <w:tcPr>
            <w:tcW w:w="7801" w:type="dxa"/>
          </w:tcPr>
          <w:p w:rsidR="00A42BCA" w:rsidRPr="00F02686" w:rsidRDefault="00A42BCA" w:rsidP="00F02686">
            <w:pPr>
              <w:spacing w:after="0" w:line="240" w:lineRule="auto"/>
              <w:jc w:val="both"/>
              <w:rPr>
                <w:rFonts w:ascii="Times New Roman" w:hAnsi="Times New Roman"/>
                <w:lang w:val="uk-UA"/>
              </w:rPr>
            </w:pPr>
            <w:r w:rsidRPr="00F02686">
              <w:rPr>
                <w:rFonts w:ascii="Times New Roman" w:hAnsi="Times New Roman"/>
                <w:lang w:val="uk-UA"/>
              </w:rPr>
              <w:t>Студент повністю не знає програми курсу. Не працював в аудиторії самостійно або з допомогою викладача. Не виконав жодного домашнього завдання.</w:t>
            </w:r>
          </w:p>
        </w:tc>
      </w:tr>
    </w:tbl>
    <w:p w:rsidR="00A42BCA" w:rsidRPr="00215800" w:rsidRDefault="00A42BCA" w:rsidP="00215800">
      <w:pPr>
        <w:spacing w:after="0" w:line="360" w:lineRule="auto"/>
        <w:ind w:left="720"/>
        <w:jc w:val="center"/>
        <w:rPr>
          <w:rFonts w:ascii="Times New Roman" w:hAnsi="Times New Roman"/>
          <w:b/>
          <w:sz w:val="28"/>
          <w:szCs w:val="28"/>
        </w:rPr>
      </w:pPr>
      <w:r w:rsidRPr="00215800">
        <w:rPr>
          <w:rFonts w:ascii="Times New Roman" w:hAnsi="Times New Roman"/>
          <w:b/>
          <w:sz w:val="28"/>
          <w:szCs w:val="28"/>
        </w:rPr>
        <w:t>Рекомендована література</w:t>
      </w:r>
    </w:p>
    <w:p w:rsidR="00A42BCA" w:rsidRDefault="00A42BCA" w:rsidP="000E0D6B">
      <w:pPr>
        <w:shd w:val="clear" w:color="auto" w:fill="FFFFFF"/>
        <w:tabs>
          <w:tab w:val="left" w:pos="780"/>
          <w:tab w:val="num" w:pos="1080"/>
        </w:tabs>
        <w:spacing w:after="0"/>
        <w:ind w:left="-709"/>
        <w:jc w:val="center"/>
        <w:rPr>
          <w:rFonts w:ascii="Times New Roman" w:hAnsi="Times New Roman"/>
          <w:b/>
          <w:lang w:val="uk-UA"/>
        </w:rPr>
      </w:pPr>
      <w:r w:rsidRPr="0016231C">
        <w:rPr>
          <w:rFonts w:ascii="Times New Roman" w:hAnsi="Times New Roman"/>
          <w:b/>
          <w:lang w:val="uk-UA"/>
        </w:rPr>
        <w:t>Основна література.</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rPr>
      </w:pPr>
      <w:r w:rsidRPr="000E0D6B">
        <w:rPr>
          <w:rFonts w:ascii="Times New Roman" w:hAnsi="Times New Roman"/>
          <w:sz w:val="24"/>
          <w:szCs w:val="24"/>
        </w:rPr>
        <w:t>«Інформатизація освіти України: стан, проблеми, перспективи». – Херсон – 2001. – С.55 - 57.</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bCs/>
          <w:noProof/>
          <w:spacing w:val="-10"/>
          <w:lang w:val="uk-UA"/>
        </w:rPr>
        <w:t>26. Полат Е. С. Новые педагогические и информационные технологии в системе образования /Е.С. Полат. – М., 2000. – 272 с.</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bCs/>
          <w:sz w:val="24"/>
          <w:szCs w:val="24"/>
          <w:lang w:val="uk-UA"/>
        </w:rPr>
      </w:pPr>
      <w:r w:rsidRPr="000E0D6B">
        <w:rPr>
          <w:rFonts w:ascii="Times New Roman" w:hAnsi="Times New Roman"/>
          <w:sz w:val="24"/>
          <w:szCs w:val="24"/>
          <w:lang w:val="en-US"/>
        </w:rPr>
        <w:t xml:space="preserve">Gnedkova O., Kravtsov D. Organization of Testing in Distance Learning (on the base of Distance Learning System “Kherson Virtual University, 2.0”) // </w:t>
      </w:r>
      <w:r w:rsidRPr="000E0D6B">
        <w:rPr>
          <w:rFonts w:ascii="Times New Roman" w:hAnsi="Times New Roman"/>
          <w:sz w:val="24"/>
          <w:szCs w:val="24"/>
        </w:rPr>
        <w:t>Інформаційні</w:t>
      </w:r>
      <w:r w:rsidRPr="000E0D6B">
        <w:rPr>
          <w:rFonts w:ascii="Times New Roman" w:hAnsi="Times New Roman"/>
          <w:sz w:val="24"/>
          <w:szCs w:val="24"/>
          <w:lang w:val="en-US"/>
        </w:rPr>
        <w:t xml:space="preserve"> </w:t>
      </w:r>
      <w:r w:rsidRPr="000E0D6B">
        <w:rPr>
          <w:rFonts w:ascii="Times New Roman" w:hAnsi="Times New Roman"/>
          <w:sz w:val="24"/>
          <w:szCs w:val="24"/>
        </w:rPr>
        <w:t>технології</w:t>
      </w:r>
      <w:r w:rsidRPr="000E0D6B">
        <w:rPr>
          <w:rFonts w:ascii="Times New Roman" w:hAnsi="Times New Roman"/>
          <w:sz w:val="24"/>
          <w:szCs w:val="24"/>
          <w:lang w:val="en-US"/>
        </w:rPr>
        <w:t xml:space="preserve"> </w:t>
      </w:r>
      <w:r w:rsidRPr="000E0D6B">
        <w:rPr>
          <w:rFonts w:ascii="Times New Roman" w:hAnsi="Times New Roman"/>
          <w:sz w:val="24"/>
          <w:szCs w:val="24"/>
        </w:rPr>
        <w:t>в</w:t>
      </w:r>
      <w:r w:rsidRPr="000E0D6B">
        <w:rPr>
          <w:rFonts w:ascii="Times New Roman" w:hAnsi="Times New Roman"/>
          <w:sz w:val="24"/>
          <w:szCs w:val="24"/>
          <w:lang w:val="en-US"/>
        </w:rPr>
        <w:t xml:space="preserve"> </w:t>
      </w:r>
      <w:r w:rsidRPr="000E0D6B">
        <w:rPr>
          <w:rFonts w:ascii="Times New Roman" w:hAnsi="Times New Roman"/>
          <w:sz w:val="24"/>
          <w:szCs w:val="24"/>
        </w:rPr>
        <w:t>освіті</w:t>
      </w:r>
      <w:r w:rsidRPr="000E0D6B">
        <w:rPr>
          <w:rFonts w:ascii="Times New Roman" w:hAnsi="Times New Roman"/>
          <w:sz w:val="24"/>
          <w:szCs w:val="24"/>
          <w:lang w:val="en-US"/>
        </w:rPr>
        <w:t xml:space="preserve">. </w:t>
      </w:r>
      <w:r w:rsidRPr="000E0D6B">
        <w:rPr>
          <w:rFonts w:ascii="Times New Roman" w:hAnsi="Times New Roman"/>
          <w:sz w:val="24"/>
          <w:szCs w:val="24"/>
        </w:rPr>
        <w:t>Випуск</w:t>
      </w:r>
      <w:r w:rsidRPr="000E0D6B">
        <w:rPr>
          <w:rFonts w:ascii="Times New Roman" w:hAnsi="Times New Roman"/>
          <w:sz w:val="24"/>
          <w:szCs w:val="24"/>
          <w:lang w:val="en-US"/>
        </w:rPr>
        <w:t xml:space="preserve"> 3. – </w:t>
      </w:r>
      <w:r w:rsidRPr="000E0D6B">
        <w:rPr>
          <w:rFonts w:ascii="Times New Roman" w:hAnsi="Times New Roman"/>
          <w:sz w:val="24"/>
          <w:szCs w:val="24"/>
        </w:rPr>
        <w:t>Херсон</w:t>
      </w:r>
      <w:r w:rsidRPr="000E0D6B">
        <w:rPr>
          <w:rFonts w:ascii="Times New Roman" w:hAnsi="Times New Roman"/>
          <w:sz w:val="24"/>
          <w:szCs w:val="24"/>
          <w:lang w:val="en-US"/>
        </w:rPr>
        <w:t xml:space="preserve">. – 2009. – </w:t>
      </w:r>
      <w:r w:rsidRPr="000E0D6B">
        <w:rPr>
          <w:rFonts w:ascii="Times New Roman" w:hAnsi="Times New Roman"/>
          <w:sz w:val="24"/>
          <w:szCs w:val="24"/>
        </w:rPr>
        <w:t>С</w:t>
      </w:r>
      <w:r w:rsidRPr="000E0D6B">
        <w:rPr>
          <w:rFonts w:ascii="Times New Roman" w:hAnsi="Times New Roman"/>
          <w:sz w:val="24"/>
          <w:szCs w:val="24"/>
          <w:lang w:val="en-US"/>
        </w:rPr>
        <w:t xml:space="preserve">. 209 – 215.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en-US"/>
        </w:rPr>
        <w:t xml:space="preserve">H. Kravtsov, D. Kravtsov. Knowledge Control Model of Distance Learning System on IMS Standard // Innovative Techniques in Instruction Technology, E-learning, E-assessment, and Education. – Springer. – 2008. – P.195 – 198.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Андреев А.В. Практика электронного обучения с использованием Moodle / Андреев А.В., Андреева С.В, Доценко И.Б.. –</w:t>
      </w:r>
    </w:p>
    <w:p w:rsidR="00A42BCA" w:rsidRPr="000E0D6B" w:rsidRDefault="00A42BCA" w:rsidP="000E0D6B">
      <w:pPr>
        <w:numPr>
          <w:ilvl w:val="0"/>
          <w:numId w:val="32"/>
        </w:numPr>
        <w:shd w:val="clear" w:color="auto" w:fill="FFFFFF"/>
        <w:tabs>
          <w:tab w:val="clear" w:pos="720"/>
          <w:tab w:val="num" w:pos="0"/>
          <w:tab w:val="left" w:pos="780"/>
          <w:tab w:val="left" w:pos="1080"/>
        </w:tabs>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 xml:space="preserve">Арбузова Е. Н. Методическая система обучения студентов-биологов на основе инновационного учебно-методического комплекса : монография / Е. Н. Арбузова. – Омск : Изд-во ОмГПУ, 2011. – 434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uk-UA"/>
        </w:rPr>
        <w:t xml:space="preserve">Биков В. Ю. Відкрите навчальне середовище та сучасні мережні інструменти систем відкритої освіти / В. Ю. Биков // Науковий часопис НПУ імені М. П. Драгоманова. Серія 2 : Комп’ютерно-орієнтовані системи навчання. – 2010. – № 9. – С. 9–15.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Биков В. Ю. Дистанційне навчання / В. Ю. Биков // Енциклопедія освіти / Акад. пед. наук України; головний ред. В. Г. Кремень. – К. : Юрінком Інтер, 2008. – С. 191–192.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Биков В. Ю. Теоретико-методологічні засади створення і розвитку сучасних засобів та е-технології навчання / В. Ю. Биков // Розвиток педагогічної і психологічної наук в Україні 1992-2002. Збірник наукових праць до 10-річчя АПН України / Академія педагогічних наук України. – Ч. 2. – Харків : «ОВС», 2002. – С. 182-200.</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uk-UA"/>
        </w:rPr>
        <w:t>Биков В.Ю. Моделі організаційни систем відкритої освіти:монографія/В.Ю.Биков.-К.: Атіка,2009.-684 с.</w:t>
      </w:r>
    </w:p>
    <w:p w:rsidR="00A42BCA" w:rsidRPr="000E0D6B" w:rsidRDefault="00A42BCA" w:rsidP="000E0D6B">
      <w:pPr>
        <w:pStyle w:val="Default"/>
        <w:numPr>
          <w:ilvl w:val="0"/>
          <w:numId w:val="32"/>
        </w:numPr>
        <w:tabs>
          <w:tab w:val="clear" w:pos="720"/>
          <w:tab w:val="num" w:pos="0"/>
          <w:tab w:val="left" w:pos="1080"/>
        </w:tabs>
        <w:ind w:left="0" w:firstLine="737"/>
        <w:jc w:val="both"/>
      </w:pPr>
      <w:r w:rsidRPr="000E0D6B">
        <w:t>Биков В.Ю., Кухаренко В.М., Сиротенко Н.Г., Рибалко О.В., Богачков Ю.М.</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Борисенок С. В. Проблемы контроля качества знаний в курсе методики обучения физике на современном этапе развития высшей ступени образования [Электронный ресурс] / С. В. Борисенок, А. М. Карасева // Современные проблемы науки и образования. – 2009. – № 2. – Режим доступа : http://www.science-education.ru/download/2009/02/2009_02_07.pdf.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В.М. Кухаренка – К.: Міленіум, 2008. – 324 с.</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Вербицкий А. А. Педагогические технологии контекстного обучения : научно-методическое пособие. – М. : РИЦ МГГУ, им. М. А. Шолохова, 2010. – 55 с.</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Веремчук А. Проблеми і перспективи дистанційного навчання у ВНЗ / Алла Веремчук // Проблеми підготовки сучасного вчителя. – 2013. – № 7. – С. 319–325.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Виртуальная школа научно-технического творчества информационно-образовательного портала «Технологии дистанционного образования» [Электронный ресурс] / Открытая группа «ВКонтакте». –Режим доступа : http://vk.com/club36640106. Элизабет Кларк. Дистанционное обучение: способ преуспеть? // Журнал сетевых решений №10, 1999. http://www.dvgu.ru/meteo/PC/DistantEduc.htm </w:t>
      </w:r>
      <w:r w:rsidRPr="000E0D6B">
        <w:rPr>
          <w:lang w:val="uk-UA"/>
        </w:rPr>
        <w:t xml:space="preserve"> </w:t>
      </w:r>
      <w:r w:rsidRPr="000E0D6B">
        <w:t>Биков В.Ю., Кухаренко В.М., Сиротенко Н.Г., Рибалко О.В., Богачков Ю.М. Технологія розробки</w:t>
      </w:r>
      <w:r w:rsidRPr="000E0D6B">
        <w:rPr>
          <w:lang w:val="uk-UA"/>
        </w:rPr>
        <w:t xml:space="preserve"> </w:t>
      </w:r>
      <w:r w:rsidRPr="000E0D6B">
        <w:t xml:space="preserve">дистанційного курсу: Навчальний посібник / За ред. В.Ю. Бикова та В.М. Кухаренка – К.: Міленіум, 2008. – 324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bCs/>
          <w:lang w:val="uk-UA"/>
        </w:rPr>
        <w:t xml:space="preserve">Вишнівський В.В., Гніденко М.П., Гайдур Г.І., Ільїн О.О. </w:t>
      </w:r>
      <w:r w:rsidRPr="000E0D6B">
        <w:rPr>
          <w:lang w:val="uk-UA"/>
        </w:rPr>
        <w:t xml:space="preserve">Організація дистанційного навчання. </w:t>
      </w:r>
      <w:r w:rsidRPr="000E0D6B">
        <w:t>Створення електронних навчальних курсів та</w:t>
      </w:r>
      <w:r w:rsidRPr="000E0D6B">
        <w:rPr>
          <w:lang w:val="uk-UA"/>
        </w:rPr>
        <w:t xml:space="preserve"> </w:t>
      </w:r>
      <w:r w:rsidRPr="000E0D6B">
        <w:t>електронних тестів. – Навчальний посібник. – Київ: ДУТ, 2014. – 140 с.</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lang w:val="uk-UA"/>
        </w:rPr>
        <w:t xml:space="preserve">Вогелир Д. </w:t>
      </w:r>
      <w:r w:rsidRPr="000E0D6B">
        <w:rPr>
          <w:rFonts w:ascii="Times New Roman" w:hAnsi="Times New Roman"/>
          <w:sz w:val="24"/>
          <w:szCs w:val="24"/>
          <w:lang w:val="en-US"/>
        </w:rPr>
        <w:t>Macromedia</w:t>
      </w:r>
      <w:r w:rsidRPr="000E0D6B">
        <w:rPr>
          <w:rFonts w:ascii="Times New Roman" w:hAnsi="Times New Roman"/>
          <w:sz w:val="24"/>
          <w:szCs w:val="24"/>
          <w:lang w:val="uk-UA"/>
        </w:rPr>
        <w:t xml:space="preserve"> </w:t>
      </w:r>
      <w:r w:rsidRPr="000E0D6B">
        <w:rPr>
          <w:rFonts w:ascii="Times New Roman" w:hAnsi="Times New Roman"/>
          <w:sz w:val="24"/>
          <w:szCs w:val="24"/>
          <w:lang w:val="en-US"/>
        </w:rPr>
        <w:t>Flash</w:t>
      </w:r>
      <w:r w:rsidRPr="000E0D6B">
        <w:rPr>
          <w:rFonts w:ascii="Times New Roman" w:hAnsi="Times New Roman"/>
          <w:sz w:val="24"/>
          <w:szCs w:val="24"/>
          <w:lang w:val="uk-UA"/>
        </w:rPr>
        <w:t xml:space="preserve"> </w:t>
      </w:r>
      <w:r w:rsidRPr="000E0D6B">
        <w:rPr>
          <w:rFonts w:ascii="Times New Roman" w:hAnsi="Times New Roman"/>
          <w:sz w:val="24"/>
          <w:szCs w:val="24"/>
          <w:lang w:val="en-US"/>
        </w:rPr>
        <w:t>MX</w:t>
      </w:r>
      <w:r w:rsidRPr="000E0D6B">
        <w:rPr>
          <w:rFonts w:ascii="Times New Roman" w:hAnsi="Times New Roman"/>
          <w:sz w:val="24"/>
          <w:szCs w:val="24"/>
          <w:lang w:val="uk-UA"/>
        </w:rPr>
        <w:t xml:space="preserve"> </w:t>
      </w:r>
      <w:r w:rsidRPr="000E0D6B">
        <w:rPr>
          <w:rFonts w:ascii="Times New Roman" w:hAnsi="Times New Roman"/>
          <w:sz w:val="24"/>
          <w:szCs w:val="24"/>
          <w:lang w:val="en-US"/>
        </w:rPr>
        <w:t>Professional</w:t>
      </w:r>
      <w:r w:rsidRPr="000E0D6B">
        <w:rPr>
          <w:rFonts w:ascii="Times New Roman" w:hAnsi="Times New Roman"/>
          <w:sz w:val="24"/>
          <w:szCs w:val="24"/>
          <w:lang w:val="uk-UA"/>
        </w:rPr>
        <w:t xml:space="preserve"> 2004. / Д. Вогелир. – Полное руководство. – М: Вильямс, 2004. – 832 с.</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Воронкин А. С. Введение в физику звука : уч. пособ. / А. С. Воронкин. – Луганск : Изд-во ЛГИКИ, 2012. – 96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Воронкин А. С. Предварительные итоги открытого авторского дистанционного курса «Введение в физику звука – 2011» [Електронний ресурс] / А. С. Воронкин. – Луганськ : Інформаційно-освітянський портал «Технології дистанційної освіти». – Режим доступу : </w:t>
      </w:r>
      <w:hyperlink r:id="rId5" w:history="1">
        <w:r w:rsidRPr="000E0D6B">
          <w:rPr>
            <w:rStyle w:val="Hyperlink"/>
          </w:rPr>
          <w:t>http://tdo.at.ua/news/zvuk/2012-01-07-51</w:t>
        </w:r>
      </w:hyperlink>
      <w:r w:rsidRPr="000E0D6B">
        <w:t>.</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Воронкін О. С. Досвід проведення відкритого дистанційного курсу «Вступ до фізики звуку» / О. С. Воронкін // Теорія та методика навчання математики, фізики, інформатики : збірник наук. праць. – Вип. X : в 3-х т. – Кривий Ріг : видавничий відділ НметАУ, 2012. – Т. 2 : Теорія та методика навчання фізики. – С. 44–53.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Гнєдкова О.О., Кравцов Г.М. Особенности использования адаптивных тестов в системе дистанционного обучения «Херсонский виртуальный университет». Четверта Міжнародна конференція "Нові інформаційні технології в освіті для всіх: інноваційні методи та моделі" / Міжнародний науково-навчальний центр інформаційних технологій та систем НАН та МОН України. – К., 2009.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Гончаренко С. Український педагогічний словник / Семен Гончаренко. – К. Либідь, 1997. – 376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Гончаренко C. У. Український педагогічний словник / С. У. Гончаренко. – К. : «Либідь», 1997. – 376 с</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noProof/>
          <w:spacing w:val="-10"/>
          <w:lang w:val="uk-UA"/>
        </w:rPr>
        <w:t xml:space="preserve">Гончаренко С. У. Педагогічні дослідження. Методологічні поради молодим науковцям </w:t>
      </w:r>
      <w:r w:rsidRPr="000E0D6B">
        <w:rPr>
          <w:rFonts w:eastAsia="TimesNewRoman"/>
          <w:bCs/>
          <w:noProof/>
          <w:spacing w:val="-10"/>
          <w:lang w:val="uk-UA"/>
        </w:rPr>
        <w:t>/ С. У. Гончаренко.</w:t>
      </w:r>
      <w:r w:rsidRPr="000E0D6B">
        <w:rPr>
          <w:rFonts w:eastAsia="TimesNewRoman"/>
          <w:noProof/>
          <w:spacing w:val="-10"/>
          <w:lang w:val="uk-UA"/>
        </w:rPr>
        <w:t xml:space="preserve"> – К.-Вінниця: ДОВ «Вінниця», 2008. – 278 с.</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uk-UA"/>
        </w:rPr>
        <w:t xml:space="preserve">Грицай Н. Б. ВИКОРИСТАННЯ ДИСТАНЦІЙНИХ ТЕХНОЛОГІЙ У МЕТОДИЧНІЙ ПІДГОТОВЦІ МАЙБУТНІХ УЧИТЕЛІВ БІОЛОГІЇ </w:t>
      </w:r>
      <w:r w:rsidRPr="000E0D6B">
        <w:rPr>
          <w:iCs/>
          <w:lang w:val="uk-UA"/>
        </w:rPr>
        <w:t xml:space="preserve">Інформаційні технології в освіті Випуск 2 .- </w:t>
      </w:r>
      <w:r w:rsidRPr="000E0D6B">
        <w:rPr>
          <w:lang w:val="uk-UA"/>
        </w:rPr>
        <w:t>2016. № 2 (27).- С.55-63</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uk-UA"/>
        </w:rPr>
        <w:t xml:space="preserve">Грицай Н.Б. Використання мультимедійних технологій у методичній підготовці майбутніх учителів біології / Н. Б. Грицай // Інформаційні технології в освіті : зб. наук. праць. – Херсон : ХДУ, 2012. – Вип. 13. – С. 107–113.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Державний стандарт базової і повної загальної середньої освіти // Фізика та астрономія в сучасній школі. – 2012. – № 4. – С. 2-8.</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rFonts w:eastAsia="TimesNewRoman"/>
          <w:noProof/>
          <w:lang w:val="uk-UA"/>
        </w:rPr>
        <w:t xml:space="preserve">Державний стандарт базової і повної загальної середньої освіти Затверджений постановою Кабінету Міністрів України від 23 листопада 2011 р. № 1392 [Електронний ресурс]. – Режим доступу:  </w:t>
      </w:r>
      <w:hyperlink r:id="rId6" w:history="1">
        <w:r w:rsidRPr="000E0D6B">
          <w:rPr>
            <w:rFonts w:eastAsia="TimesNewRoman"/>
            <w:noProof/>
            <w:lang w:val="uk-UA"/>
          </w:rPr>
          <w:t>http://zakon2.rada.gov.ua/laws/show/1392-2011-%D0%BF</w:t>
        </w:r>
      </w:hyperlink>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uk-UA"/>
        </w:rPr>
        <w:t xml:space="preserve">Думанський Н. О. Класи сучасних технологій дистанційної освіти / Н. О. Думанський // Вісник Національного університету «Львівська політехніка». – Л., 2008. – № 610: Інформаційні системи та мережі. – С. 119–125. </w:t>
      </w:r>
    </w:p>
    <w:p w:rsidR="00A42BCA" w:rsidRPr="000E0D6B" w:rsidRDefault="00A42BCA" w:rsidP="000E0D6B">
      <w:pPr>
        <w:pStyle w:val="Default"/>
        <w:numPr>
          <w:ilvl w:val="0"/>
          <w:numId w:val="32"/>
        </w:numPr>
        <w:tabs>
          <w:tab w:val="clear" w:pos="720"/>
          <w:tab w:val="num" w:pos="0"/>
          <w:tab w:val="left" w:pos="1080"/>
        </w:tabs>
        <w:ind w:left="0" w:firstLine="737"/>
        <w:jc w:val="both"/>
      </w:pPr>
      <w:r w:rsidRPr="000E0D6B">
        <w:t xml:space="preserve">Елена Зайцева. Строительство виртуальной образовательной сети: почему мы выбрали Open Source // Educational Technology &amp; Society 8(4) 2005, . http://ifets.ieee.org/russian/depository/v8_i4/pdf/1.pdf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uk-UA"/>
        </w:rPr>
        <w:t>Енциклопедія освіти.-Академія пед..нау України; головний редактор В.Г.Кремень.-К.: Юрінком Інтер,2008.-775 с</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bCs/>
          <w:noProof/>
          <w:spacing w:val="-10"/>
          <w:lang w:val="uk-UA"/>
        </w:rPr>
        <w:t>Енциклопедія педагогічних технологій та інновацій / [автор-укладач Н. П. Наволокова]. – Х. : Вид. група «Основа». 2011.– 176 с. – (Серія «Золота педагогічна скарбниця»).</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Жалдак М. І. Комп’ютерно-орієнтовані засоби навчання математики, фізики, інформатики / М. І. Жалдак, В. В. Лапінський, М. І. Шут // Інформатика. – 2004. – №42. – К. : Шкільний світ. – С. 5-9.</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rFonts w:eastAsia="TimesNewRoman"/>
          <w:noProof/>
          <w:lang w:val="uk-UA"/>
        </w:rPr>
        <w:t xml:space="preserve">Закон України «Про вищу освіту». [Електронний ресурс]. – Режим доступу : </w:t>
      </w:r>
      <w:hyperlink r:id="rId7" w:history="1">
        <w:r w:rsidRPr="000E0D6B">
          <w:rPr>
            <w:rFonts w:eastAsia="TimesNewRoman"/>
            <w:noProof/>
            <w:lang w:val="uk-UA"/>
          </w:rPr>
          <w:t>http://www.mon.gov.ua/</w:t>
        </w:r>
      </w:hyperlink>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rFonts w:eastAsia="TimesNewRoman"/>
          <w:noProof/>
          <w:lang w:val="uk-UA"/>
        </w:rPr>
        <w:t xml:space="preserve">Закон України № 4312-VI від 12 січня 2012 року. «Про професійний розвиток працівників» [Електронний ресурс]. – Режим доступу :   </w:t>
      </w:r>
      <w:hyperlink r:id="rId8" w:history="1"/>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bCs/>
          <w:noProof/>
          <w:spacing w:val="-10"/>
          <w:lang w:val="uk-UA"/>
        </w:rPr>
        <w:t xml:space="preserve">Змеёв С. И. Андрагогика : основы теории и технологи обучения взрослых / Змеёв С. И. – М. : ПЭР СЭ, 2003. – 207 с.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Зязюн І. А. Філософія педагогічної ідеї : [Монографія] / Зязюн І. А. – Черкаси : Вид-во ЧНУ імені Богдана Хмельницького, 2008. – 608 с</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Колесникова И. А. Педагогическая праксеология: Учеб. пособие для студ. высш. учеб. заведений / И. А. Колесникова, Е. В. Титова. – М. : Издат. центр «Академия», 2005. – 256 с.</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Кондратьев А. С. Дидактические аспекты дистанционного обучения физике в школе / А. С. Кондратьев, В. В. Лаптев, А. И. Ходанович. – СПб. : РГПУ, 2001. – 27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Концепція розвитку дистанційної освіти в Україні (затверджено Постановою МОН України 20 грудня 2000 р.) [Електронний ресурс]. – Режим доступу : http://www.osvita.org.ua/distance /pravo/00.html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bCs/>
          <w:sz w:val="24"/>
          <w:szCs w:val="24"/>
        </w:rPr>
        <w:t>Кравцова Л.В.</w:t>
      </w:r>
      <w:r w:rsidRPr="000E0D6B">
        <w:rPr>
          <w:rFonts w:ascii="Times New Roman" w:hAnsi="Times New Roman"/>
          <w:bCs/>
          <w:sz w:val="24"/>
          <w:szCs w:val="24"/>
          <w:lang w:val="uk-UA"/>
        </w:rPr>
        <w:t xml:space="preserve"> </w:t>
      </w:r>
      <w:r w:rsidRPr="000E0D6B">
        <w:rPr>
          <w:rFonts w:ascii="Times New Roman" w:hAnsi="Times New Roman"/>
          <w:bCs/>
          <w:iCs/>
          <w:sz w:val="24"/>
          <w:szCs w:val="24"/>
          <w:lang w:val="uk-UA"/>
        </w:rPr>
        <w:t>П</w:t>
      </w:r>
      <w:r w:rsidRPr="000E0D6B">
        <w:rPr>
          <w:rFonts w:ascii="Times New Roman" w:hAnsi="Times New Roman"/>
          <w:bCs/>
          <w:iCs/>
          <w:sz w:val="24"/>
          <w:szCs w:val="24"/>
        </w:rPr>
        <w:t>роектирование, разработка и использование</w:t>
      </w:r>
      <w:r w:rsidRPr="000E0D6B">
        <w:rPr>
          <w:rFonts w:ascii="Times New Roman" w:hAnsi="Times New Roman"/>
          <w:sz w:val="24"/>
          <w:szCs w:val="24"/>
          <w:lang w:val="uk-UA"/>
        </w:rPr>
        <w:t xml:space="preserve"> </w:t>
      </w:r>
      <w:r w:rsidRPr="000E0D6B">
        <w:rPr>
          <w:rFonts w:ascii="Times New Roman" w:hAnsi="Times New Roman"/>
          <w:bCs/>
          <w:iCs/>
          <w:sz w:val="24"/>
          <w:szCs w:val="24"/>
        </w:rPr>
        <w:t>мультимедийных обучающих систем дисциплин</w:t>
      </w:r>
      <w:r w:rsidRPr="000E0D6B">
        <w:rPr>
          <w:rFonts w:ascii="Times New Roman" w:hAnsi="Times New Roman"/>
          <w:bCs/>
          <w:iCs/>
          <w:sz w:val="24"/>
          <w:szCs w:val="24"/>
          <w:lang w:val="uk-UA"/>
        </w:rPr>
        <w:t xml:space="preserve"> </w:t>
      </w:r>
      <w:r w:rsidRPr="000E0D6B">
        <w:rPr>
          <w:rFonts w:ascii="Times New Roman" w:hAnsi="Times New Roman"/>
          <w:bCs/>
          <w:iCs/>
          <w:sz w:val="24"/>
          <w:szCs w:val="24"/>
        </w:rPr>
        <w:t>морского профиля</w:t>
      </w:r>
      <w:r w:rsidRPr="000E0D6B">
        <w:rPr>
          <w:rFonts w:ascii="Times New Roman" w:hAnsi="Times New Roman"/>
          <w:bCs/>
          <w:iCs/>
          <w:sz w:val="24"/>
          <w:szCs w:val="24"/>
          <w:lang w:val="uk-UA"/>
        </w:rPr>
        <w:t>// Інформаційні технології в освіті ВипускХХ ..С.</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Кухаренко В.М. Дистанційне навчання та Веб 2.0. Інформаційні технології: наука,</w:t>
      </w:r>
      <w:r w:rsidRPr="000E0D6B">
        <w:rPr>
          <w:rFonts w:ascii="Times New Roman" w:hAnsi="Times New Roman"/>
          <w:sz w:val="24"/>
          <w:szCs w:val="24"/>
          <w:lang w:val="uk-UA"/>
        </w:rPr>
        <w:t xml:space="preserve"> </w:t>
      </w:r>
      <w:r w:rsidRPr="000E0D6B">
        <w:rPr>
          <w:rFonts w:ascii="Times New Roman" w:hAnsi="Times New Roman"/>
          <w:sz w:val="24"/>
          <w:szCs w:val="24"/>
        </w:rPr>
        <w:t>техніка, технологія, освіта, здоров'я. Тези доповідей 18 міжнародної науково-</w:t>
      </w:r>
      <w:r w:rsidRPr="000E0D6B">
        <w:rPr>
          <w:rFonts w:ascii="Times New Roman" w:hAnsi="Times New Roman"/>
          <w:sz w:val="24"/>
          <w:szCs w:val="24"/>
          <w:lang w:val="uk-UA"/>
        </w:rPr>
        <w:t xml:space="preserve"> </w:t>
      </w:r>
      <w:r w:rsidRPr="000E0D6B">
        <w:rPr>
          <w:rFonts w:ascii="Times New Roman" w:hAnsi="Times New Roman"/>
          <w:sz w:val="24"/>
          <w:szCs w:val="24"/>
        </w:rPr>
        <w:t>практичної конференції, ч. 3 (12-14 травня 2010)/ За ред. Товажнянського Л.Л. -</w:t>
      </w:r>
      <w:r w:rsidRPr="000E0D6B">
        <w:rPr>
          <w:rFonts w:ascii="Times New Roman" w:hAnsi="Times New Roman"/>
          <w:sz w:val="24"/>
          <w:szCs w:val="24"/>
          <w:lang w:val="uk-UA"/>
        </w:rPr>
        <w:t xml:space="preserve"> </w:t>
      </w:r>
      <w:r w:rsidRPr="000E0D6B">
        <w:rPr>
          <w:rFonts w:ascii="Times New Roman" w:hAnsi="Times New Roman"/>
          <w:sz w:val="24"/>
          <w:szCs w:val="24"/>
        </w:rPr>
        <w:t>Харків, НТУ "ХПІ". - 2010, с. 49.</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Лановенко А. Дистанційне навчання – педагогічна технологія 21 століття / Алла Лановенко // Наукові записки. Серія: Педагогічні науки. – Кіровоград, 2005. – Вип. 60. – Ч. 1. – С. 80–86.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bCs/>
          <w:sz w:val="24"/>
          <w:szCs w:val="24"/>
          <w:lang w:val="uk-UA"/>
        </w:rPr>
      </w:pPr>
      <w:r w:rsidRPr="000E0D6B">
        <w:rPr>
          <w:rFonts w:ascii="Times New Roman" w:hAnsi="Times New Roman"/>
          <w:sz w:val="24"/>
          <w:szCs w:val="24"/>
        </w:rPr>
        <w:t>Лобачев С.Л. Дистанционные образовательные технологии: информационный аспект [Текст] / С.Л. Лобачев. – М.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lang w:val="uk-UA"/>
        </w:rPr>
        <w:t xml:space="preserve">Малихін А. Теоретичні основи використання дистаційного навчання у методичній підготовці майбутніх вчителів технологій / Андрій Малихін // Збірник наукових праць Уманського державного педагогічного університету імені Павла Тичини / [голов. ред. : Мартинюк М. Т. ; чл. ред. ради: Безлюдний О. І. та ін.]. – Умань : Жовтий О. О., 2015. – Вип. 1. – С. 211–219.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Маркелова С. А. Сетевая дистанционная поддержка педагогической практики студентов : диссертация ... кандидата педагогических наук : 13.00.08 / Маркелова Светлана Анатольевна. – Санкт-Петербург, 2010. – 153 с. </w:t>
      </w:r>
      <w:r w:rsidRPr="000E0D6B">
        <w:rPr>
          <w:bCs/>
        </w:rPr>
        <w:t xml:space="preserve">ISSN 1998-6939. Інформаційні технології в освіті. 2016. № 2 (27) </w:t>
      </w:r>
      <w:r w:rsidRPr="000E0D6B">
        <w:rPr>
          <w:color w:val="auto"/>
        </w:rPr>
        <w:t xml:space="preserve">65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Медведев С. П. Особенности электронных курсов при дистанционном обучении инженерным специальностям / С. П. Медведев, Р. М. Печерская // Физическое образование в вузах. – 2004. – Т.10. – № 3. – С. 73–84.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Молочков В. П. Создание компьютерной информационной-образовательной среды для развития графической культуры студента ВУЗа // Наука и школа. – 2005. - №1. С. 47-48</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rPr>
        <w:t xml:space="preserve">Морзе Н. В. Критерії якості електронних навчальних курсів, розроблених на базі платформ дистанційного навчання. / Н. В. Морзе, О. Г. Глазунова // Інформаційні технології в освіті. – 2009. – № 4. – С. 63–75.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МЭСИ, 2008. – 104 с.</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rPr>
        <w:t xml:space="preserve">Наказ Міністерства освіти і науки України № 466 від 25.04.2013 року «Про затвердження Положення про дистанційне навчання» [Електронний ресурс]. – Режим доступу : http://zakon3.rada.gov.ua/laws/show/z0703-13/paran18#n18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Національна доповідь про стан і перспективи розвитку освіти в Україні / [авт. В. П. Андрущенко, І. Д. Бех, М. І. Бурда та ін.]; за заг. ред. В. Г. Кременя. – [2-е вид.]. – К. : Пед. думка, 2011. – 304 с. – (До 20-річчя незалежності України).</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rPr>
        <w:t xml:space="preserve">Новий словник іншомовних слів / [Л. І. Шевченко, О. І. Ніка, О. І. Хом’як, А. А. Дем’янюк]; за ред. Л. І. Шевченко. – К. : АРІЙ, 2008. – 672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rFonts w:eastAsia="TimesNewRoman"/>
          <w:noProof/>
          <w:lang w:val="uk-UA"/>
        </w:rPr>
        <w:t xml:space="preserve">Оспенникова Е. В. Основы проектирования ученого процесса по физике в условиях ИКТ- насыщенной среды обучения: [учебно-методическое пособие] / Оспенникова Е. В. – Пермь : Пермский гос. пед. ун-т, 2008. – 384 с. – Режим доступу: </w:t>
      </w:r>
      <w:hyperlink r:id="rId9" w:history="1">
        <w:r w:rsidRPr="000E0D6B">
          <w:rPr>
            <w:rFonts w:eastAsia="TimesNewRoman"/>
            <w:noProof/>
            <w:lang w:val="uk-UA"/>
          </w:rPr>
          <w:t>http://www.ukr-in-school.edu-ua.net/id/209</w:t>
        </w:r>
      </w:hyperlink>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rFonts w:eastAsia="TimesNewRoman"/>
          <w:noProof/>
          <w:lang w:val="uk-UA"/>
        </w:rPr>
        <w:t xml:space="preserve">Педагогика и психология высшей школы : [Учебное пособие] [Электронный ресурс] / [Под. ред. М. В. Буланова-Топоркова]. – Ростов н/Д : Фенікс, 2002. – 544 с. – Режим доступа : </w:t>
      </w:r>
      <w:hyperlink r:id="rId10" w:history="1"/>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 xml:space="preserve">Пейп С. Дж. Учебные портфолио - новая форма контроля и оценки достижений учащихся / С. Дж. Пейп, М. Чошанов. – С. 81-87. – [Электронный ресурс]. – Режим доступа: </w:t>
      </w:r>
      <w:hyperlink r:id="rId11" w:history="1">
        <w:r w:rsidRPr="000E0D6B">
          <w:rPr>
            <w:rFonts w:eastAsia="TimesNewRoman"/>
            <w:noProof/>
            <w:lang w:val="uk-UA"/>
          </w:rPr>
          <w:t>http://testolog.narod.ru/Other12.html</w:t>
        </w:r>
      </w:hyperlink>
      <w:r w:rsidRPr="000E0D6B">
        <w:rPr>
          <w:rFonts w:eastAsia="TimesNewRoman"/>
          <w:noProof/>
          <w:lang w:val="uk-UA"/>
        </w:rPr>
        <w:t xml:space="preserve"> . - (дата обращения: 22.05.2015)</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Подольская Е. А. Педагогика и психология высшей школы: учебное пособие / Е. А. Подольская; Нар. Укр. Акад. – Харьков : Изд-во НУА, 2010. – 316 с</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lang w:val="uk-UA"/>
        </w:rPr>
        <w:t xml:space="preserve">Постанова Кабінету Міністрів України від 30 грудня 2015 р. № 1187 «Про затвердження Ліцензійних умов провадження освітньої діяльності закладів освіти» [Електронний ресурс]. – Режим доступу : </w:t>
      </w:r>
      <w:r w:rsidRPr="000E0D6B">
        <w:rPr>
          <w:color w:val="auto"/>
        </w:rPr>
        <w:t>http</w:t>
      </w:r>
      <w:r w:rsidRPr="000E0D6B">
        <w:rPr>
          <w:color w:val="auto"/>
          <w:lang w:val="uk-UA"/>
        </w:rPr>
        <w:t>://</w:t>
      </w:r>
      <w:r w:rsidRPr="000E0D6B">
        <w:rPr>
          <w:color w:val="auto"/>
        </w:rPr>
        <w:t>zakon</w:t>
      </w:r>
      <w:r w:rsidRPr="000E0D6B">
        <w:rPr>
          <w:color w:val="auto"/>
          <w:lang w:val="uk-UA"/>
        </w:rPr>
        <w:t>5.</w:t>
      </w:r>
      <w:r w:rsidRPr="000E0D6B">
        <w:rPr>
          <w:color w:val="auto"/>
        </w:rPr>
        <w:t>rada</w:t>
      </w:r>
      <w:r w:rsidRPr="000E0D6B">
        <w:rPr>
          <w:color w:val="auto"/>
          <w:lang w:val="uk-UA"/>
        </w:rPr>
        <w:t>.</w:t>
      </w:r>
      <w:r w:rsidRPr="000E0D6B">
        <w:rPr>
          <w:color w:val="auto"/>
        </w:rPr>
        <w:t>gov</w:t>
      </w:r>
      <w:r w:rsidRPr="000E0D6B">
        <w:rPr>
          <w:color w:val="auto"/>
          <w:lang w:val="uk-UA"/>
        </w:rPr>
        <w:t>.</w:t>
      </w:r>
      <w:r w:rsidRPr="000E0D6B">
        <w:rPr>
          <w:color w:val="auto"/>
        </w:rPr>
        <w:t>ua</w:t>
      </w:r>
      <w:r w:rsidRPr="000E0D6B">
        <w:rPr>
          <w:color w:val="auto"/>
          <w:lang w:val="uk-UA"/>
        </w:rPr>
        <w:t>/</w:t>
      </w:r>
      <w:r w:rsidRPr="000E0D6B">
        <w:rPr>
          <w:color w:val="auto"/>
        </w:rPr>
        <w:t>laws</w:t>
      </w:r>
      <w:r w:rsidRPr="000E0D6B">
        <w:rPr>
          <w:color w:val="auto"/>
          <w:lang w:val="uk-UA"/>
        </w:rPr>
        <w:t>/</w:t>
      </w:r>
      <w:r w:rsidRPr="000E0D6B">
        <w:rPr>
          <w:color w:val="auto"/>
        </w:rPr>
        <w:t>show</w:t>
      </w:r>
      <w:r w:rsidRPr="000E0D6B">
        <w:rPr>
          <w:color w:val="auto"/>
          <w:lang w:val="uk-UA"/>
        </w:rPr>
        <w:t>/1187-2015-%</w:t>
      </w:r>
      <w:r w:rsidRPr="000E0D6B">
        <w:rPr>
          <w:color w:val="auto"/>
        </w:rPr>
        <w:t>D</w:t>
      </w:r>
      <w:r w:rsidRPr="000E0D6B">
        <w:rPr>
          <w:color w:val="auto"/>
          <w:lang w:val="uk-UA"/>
        </w:rPr>
        <w:t>0%</w:t>
      </w:r>
      <w:r w:rsidRPr="000E0D6B">
        <w:rPr>
          <w:color w:val="auto"/>
        </w:rPr>
        <w:t>BF</w:t>
      </w:r>
      <w:r w:rsidRPr="000E0D6B">
        <w:rPr>
          <w:color w:val="auto"/>
          <w:lang w:val="uk-UA"/>
        </w:rPr>
        <w:t xml:space="preserve">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rFonts w:eastAsia="TimesNewRoman"/>
          <w:noProof/>
          <w:lang w:val="uk-UA"/>
        </w:rPr>
        <w:t xml:space="preserve">Про затвердження Національної рамки кваліфікацій України: Постанова Кабінету Міністрів України від 23 листопада 2011 р. № 1341 [Електронний ресурс]. – Режим доступу : </w:t>
      </w:r>
      <w:hyperlink r:id="rId12" w:history="1">
        <w:r w:rsidRPr="000E0D6B">
          <w:rPr>
            <w:rFonts w:eastAsia="TimesNewRoman"/>
            <w:noProof/>
            <w:spacing w:val="-16"/>
            <w:lang w:val="uk-UA"/>
          </w:rPr>
          <w:t>http://document.ua/</w:t>
        </w:r>
      </w:hyperlink>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 xml:space="preserve">Проект Національної стратегії розвитку освіти в Україні на 2012-2021 роки. – Офіц. вид.. – К. : Видавничий дім «Букрек», 2011. – 32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lang w:val="uk-UA"/>
        </w:rPr>
        <w:t xml:space="preserve">Прокоф’єв Є. Г. Організаційно-педагогічні засади загальнопедагогічної підготовки майбутніх учителів в умовах дистанційного навчання : автореф. дис. ... канд. пед. наук : 13.00.04 «Теорія та методика професійної освіти» / Є. Г. Прокоф’єв. – К., 2011. – 20 с.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Рихтер Т.В. Особенности создания дистанционной образовательной среды в рамках системы повышения квалификации</w:t>
      </w:r>
      <w:r w:rsidRPr="000E0D6B">
        <w:rPr>
          <w:rFonts w:ascii="Times New Roman" w:hAnsi="Times New Roman"/>
          <w:sz w:val="24"/>
          <w:szCs w:val="24"/>
          <w:lang w:val="uk-UA"/>
        </w:rPr>
        <w:t xml:space="preserve"> </w:t>
      </w:r>
      <w:r w:rsidRPr="000E0D6B">
        <w:rPr>
          <w:rFonts w:ascii="Times New Roman" w:hAnsi="Times New Roman"/>
          <w:sz w:val="24"/>
          <w:szCs w:val="24"/>
        </w:rPr>
        <w:t>педагогических кадров [Текст] / Т.В. Рихтер // Концепт. –2012. – № 3 (март). – ART 1225. – 0,8 п.л. – Режим доступа: http://e-koncept.ru/2012/1225.htm. – Гос. рег. эл. № ФС 77-</w:t>
      </w:r>
      <w:r w:rsidRPr="000E0D6B">
        <w:rPr>
          <w:rFonts w:ascii="Times New Roman" w:hAnsi="Times New Roman"/>
          <w:sz w:val="24"/>
          <w:szCs w:val="24"/>
          <w:lang w:val="uk-UA"/>
        </w:rPr>
        <w:t>82</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bCs/>
          <w:sz w:val="24"/>
          <w:szCs w:val="24"/>
          <w:lang w:val="uk-UA"/>
        </w:rPr>
        <w:t>Сейдаметова З. Н.</w:t>
      </w:r>
      <w:r w:rsidRPr="000E0D6B">
        <w:rPr>
          <w:rFonts w:ascii="Times New Roman" w:hAnsi="Times New Roman"/>
          <w:sz w:val="24"/>
          <w:szCs w:val="24"/>
          <w:lang w:val="uk-UA"/>
        </w:rPr>
        <w:t xml:space="preserve"> Кравцова Л.В. Мультимедіа технології в системі дистанційної освіти / Л.В. Кравцова, Г.М. Кравцов. – Матеріали міжнародної науково-практичної конференції</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lang w:val="uk-UA"/>
        </w:rPr>
        <w:t xml:space="preserve">Сисоєва С. О. Професійна підготовка викладача-тьютора: теорія і методика : навч.-метод. посібник / С. О. Сисоєва, В. В. Осадчий, К. П. Осадча. – Київ; Мелітополь : ТОВ «Видавничий будинок ММД», 2011. – 280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rFonts w:eastAsia="TimesNewRoman"/>
          <w:bCs/>
          <w:noProof/>
          <w:spacing w:val="-10"/>
          <w:lang w:val="uk-UA"/>
        </w:rPr>
        <w:t>Соломка Е. Формування соціально-особистісної цінності знань в учнів / Е. Соломка, В. Бігар, К. Кишко [та ін.] // Науковий вісник Ужгородського нац. університету : Серія : «Педагогіка. Соціальна робота». – 2009 . – № 16-17. – С. 92-94.</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lang w:val="uk-UA"/>
        </w:rPr>
        <w:t xml:space="preserve">Суряднова В. П. Відповідність методичної підготовки вчителя біології сучасним педагогічним тенденціям загальноосвітньої школи / В. П. Суряднова, Л. П. Міронець // Наукова спадщина академіка М. М. Гришка. – Глухів : ГПДУ, 2005. – С. 227–228.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Таганрог : Изд-во. ТТИЮФУ, 2008. – 146 с.</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rPr>
      </w:pPr>
      <w:r w:rsidRPr="000E0D6B">
        <w:rPr>
          <w:rFonts w:ascii="Times New Roman" w:hAnsi="Times New Roman"/>
          <w:sz w:val="24"/>
          <w:szCs w:val="24"/>
        </w:rPr>
        <w:t>Технологія розробки дистанційного курсу: Навч.посібник / За ред.. В.Ю. Бикова та</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Тихомиров Ю. В. Компьютерный контроль знаний при дистанционном обучении по курсу физики / Ю. В. Тихомиров // Компьютерные инструменты в образовании. – 2003. – № 4. – С.19–25.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Триус Ю. В. Організаційні й технічні аспекти використання систем мобільного навчання / Ю. В. Триус, В. М. Франчук, Н. П. Франчук // Науковий часопис НПУ ім. М. П. Драгоманова. Серія 2. Комп’ютерно-орієнтовані системи навчання: Зб. наук. праць // Педрада. – К. : НПУ ім. М. П. Драгоманова, 2011. – №12(19). – С. 53 – 62</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Турчин В. Ф. Феномен науки: Кибернетический подход к эволюции / В. Ф. Турчин. – М. : ЭТС, 2000. – 368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rPr>
        <w:t xml:space="preserve">Указ Президента України від 25 червня 2013 року №344/2013 «Про Національну стратегію розвитку освіти в Україні на період до 2021» [Електронний ресурс]. – Режим доступу : http://zakon4.rada.gov.ua/laws/show/344/2013/page </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 xml:space="preserve">Умственное воспитание по И. Я. Лернеру [Электронный ресурс]. – Режим доступа :  </w:t>
      </w:r>
      <w:hyperlink r:id="rId13" w:history="1">
        <w:r w:rsidRPr="000E0D6B">
          <w:rPr>
            <w:rFonts w:eastAsia="TimesNewRoman"/>
            <w:noProof/>
            <w:lang w:val="uk-UA"/>
          </w:rPr>
          <w:t>http://pedsovet.org/forum/index.php?autocom=blog&amp;blogid=74&amp;showentry=3542</w:t>
        </w:r>
      </w:hyperlink>
      <w:r w:rsidRPr="000E0D6B">
        <w:rPr>
          <w:rFonts w:eastAsia="TimesNewRoman"/>
          <w:noProof/>
          <w:lang w:val="uk-UA"/>
        </w:rPr>
        <w:t>. – Назва з екрану.</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Фейнман Р. Какое тебе дело до того, что думают другие / Р. Фейнман. – Ижевск : Регулярная и хаотическая динамика, 2001. – 208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rPr>
          <w:color w:val="auto"/>
          <w:lang w:val="uk-UA"/>
        </w:rPr>
        <w:t xml:space="preserve">Хмель О. В. Дидактичні умови організації дистанційного навчання студентів фізико- математичних факультетів педагогічних університетів : дис... канд. пед. наук: 13.00.09 / Хмель Оксана Валеріївна. – К., 2006. – 213 с.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 xml:space="preserve">Хуторской А. В. Современная дидактика : учебное пособие / А. В. Хуторской. – 2-е издание, переработанное. – М. : Высшая школа, 2007. – 639 с.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Цаплин А. И. Дистанционное обучение физике в техническом университете / А. И. Цаплин, Д. В. Баяндин // Высшее образование в России. – 2011. – № 7. – С. 98–103. </w:t>
      </w:r>
    </w:p>
    <w:p w:rsidR="00A42BCA" w:rsidRPr="000E0D6B" w:rsidRDefault="00A42BCA" w:rsidP="000E0D6B">
      <w:pPr>
        <w:pStyle w:val="Default"/>
        <w:numPr>
          <w:ilvl w:val="0"/>
          <w:numId w:val="32"/>
        </w:numPr>
        <w:tabs>
          <w:tab w:val="clear" w:pos="720"/>
          <w:tab w:val="num" w:pos="0"/>
          <w:tab w:val="left" w:pos="1080"/>
        </w:tabs>
        <w:ind w:left="0" w:firstLine="737"/>
        <w:jc w:val="both"/>
        <w:rPr>
          <w:lang w:val="uk-UA"/>
        </w:rPr>
      </w:pPr>
      <w:r w:rsidRPr="000E0D6B">
        <w:t xml:space="preserve">Чефранова А. О. Дистанционное обучение физике в школе и вузе. Теоретические аспекты : монография / А. О. Чефранова. – М. : Прометей, 2005. – 332 с. </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bCs/>
          <w:noProof/>
          <w:spacing w:val="-10"/>
          <w:lang w:val="uk-UA"/>
        </w:rPr>
        <w:t>Шарко В. Д. Використання елементів системи «портфоліо» для оптимізації контролю знань у модульній технології навчання / В. Д. Шарко, В. Чернявський // Педагогічні науки. Збірник наук. праць. Вип. 15. – Херсон : Айлант, 2000. – С. 58-63.</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lang w:val="uk-UA"/>
        </w:rPr>
      </w:pPr>
      <w:r w:rsidRPr="000E0D6B">
        <w:rPr>
          <w:lang w:val="uk-UA"/>
        </w:rPr>
        <w:t>Шарко В.Д. Методологічні засади сучасного уроку.- Херсон Видавництво ХНТУ.-2009.-111 с.</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lang w:val="uk-UA"/>
        </w:rPr>
      </w:pPr>
      <w:r w:rsidRPr="000E0D6B">
        <w:rPr>
          <w:lang w:val="uk-UA"/>
        </w:rPr>
        <w:t xml:space="preserve">Шарко В.Д. Сучасний урок фізики: технологічний аспект/Посібник для вчителів і студентів.- К.,2005.-220с. </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bCs/>
          <w:noProof/>
          <w:spacing w:val="-10"/>
          <w:shd w:val="clear" w:color="auto" w:fill="FFFFFF"/>
          <w:lang w:val="uk-UA"/>
        </w:rPr>
        <w:t>Шарко В.Д. Цінності як складова компетентності учнів та підготовка вчителя фізики до їх формування.</w:t>
      </w:r>
      <w:r w:rsidRPr="000E0D6B">
        <w:rPr>
          <w:rFonts w:eastAsia="TimesNewRoman"/>
          <w:bCs/>
          <w:noProof/>
          <w:spacing w:val="-10"/>
          <w:lang w:val="uk-UA"/>
        </w:rPr>
        <w:t> </w:t>
      </w:r>
      <w:r w:rsidRPr="000E0D6B">
        <w:rPr>
          <w:rFonts w:eastAsia="TimesNewRoman"/>
          <w:bCs/>
          <w:noProof/>
          <w:spacing w:val="-10"/>
          <w:shd w:val="clear" w:color="auto" w:fill="FFFFFF"/>
          <w:lang w:val="uk-UA"/>
        </w:rPr>
        <w:t>Журнал «Фізика та астрономія в школі» – Київ: Видавництво «Педагогічна преса».- №6- С.14-18.</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lang w:val="uk-UA" w:eastAsia="uk-UA"/>
        </w:rPr>
      </w:pPr>
      <w:r w:rsidRPr="000E0D6B">
        <w:rPr>
          <w:lang w:val="uk-UA" w:eastAsia="uk-UA"/>
        </w:rPr>
        <w:t xml:space="preserve">Шарко В.Д.Навчання дорослих: дидактико-технологічний аспект / Методичний посібник для організаторів і вчителів вечірніх шкіл, працівників системи професійної освіти, викладачів вищих навчальних закладів та закладів післядипломної освіти. - Херсон: Видавництво ХДУ, 2006.- 224 с. </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bCs/>
          <w:noProof/>
          <w:spacing w:val="-10"/>
          <w:lang w:val="uk-UA"/>
        </w:rPr>
        <w:t xml:space="preserve">Шарко В. Д. Методична підготовка вчителя фізики в умовах неперервної освіти : [Монографія] / В. Д. Шарко. – Херсон : Вид.-во ХДУ, 2006. – 400 с. </w:t>
      </w:r>
    </w:p>
    <w:p w:rsidR="00A42BCA" w:rsidRPr="000E0D6B" w:rsidRDefault="00A42BCA" w:rsidP="000E0D6B">
      <w:pPr>
        <w:numPr>
          <w:ilvl w:val="0"/>
          <w:numId w:val="32"/>
        </w:numPr>
        <w:tabs>
          <w:tab w:val="clear" w:pos="720"/>
          <w:tab w:val="num" w:pos="0"/>
          <w:tab w:val="left" w:pos="1080"/>
        </w:tabs>
        <w:autoSpaceDE w:val="0"/>
        <w:autoSpaceDN w:val="0"/>
        <w:adjustRightInd w:val="0"/>
        <w:spacing w:after="0" w:line="240" w:lineRule="auto"/>
        <w:ind w:left="0" w:firstLine="737"/>
        <w:jc w:val="both"/>
        <w:rPr>
          <w:rFonts w:ascii="Times New Roman" w:hAnsi="Times New Roman"/>
          <w:sz w:val="24"/>
          <w:szCs w:val="24"/>
          <w:lang w:val="uk-UA"/>
        </w:rPr>
      </w:pPr>
      <w:r w:rsidRPr="000E0D6B">
        <w:rPr>
          <w:rFonts w:ascii="Times New Roman" w:hAnsi="Times New Roman"/>
          <w:sz w:val="24"/>
          <w:szCs w:val="24"/>
        </w:rPr>
        <w:t>Шарлай Г.Н. Управление морским судном / Г.Н. Шарлай. – Учебное пособие. –Владивосток, Мор.гос.ун-т, 2009. – 503 с.</w:t>
      </w:r>
    </w:p>
    <w:p w:rsidR="00A42BCA" w:rsidRPr="000E0D6B" w:rsidRDefault="00A42BCA" w:rsidP="000E0D6B">
      <w:pPr>
        <w:pStyle w:val="ListParagraph"/>
        <w:widowControl w:val="0"/>
        <w:numPr>
          <w:ilvl w:val="0"/>
          <w:numId w:val="32"/>
        </w:numPr>
        <w:tabs>
          <w:tab w:val="clear" w:pos="720"/>
          <w:tab w:val="num" w:pos="0"/>
          <w:tab w:val="left" w:pos="900"/>
          <w:tab w:val="left" w:pos="1080"/>
        </w:tabs>
        <w:ind w:left="0" w:firstLine="737"/>
        <w:jc w:val="both"/>
        <w:rPr>
          <w:rFonts w:eastAsia="TimesNewRoman"/>
          <w:bCs/>
          <w:noProof/>
          <w:spacing w:val="-10"/>
          <w:lang w:val="uk-UA"/>
        </w:rPr>
      </w:pPr>
      <w:r w:rsidRPr="000E0D6B">
        <w:rPr>
          <w:rFonts w:eastAsia="TimesNewRoman"/>
          <w:noProof/>
          <w:lang w:val="uk-UA"/>
        </w:rPr>
        <w:t>Щербаков Р. Н. Теоретические основы формирования у учащихся гуманистических ценностей (на материале обучения физике) : дис. ... доктора пед. наук : 13.00.02, 13.00.01 / Щербаков Роберт Николаевич. – М., 2000. – 417 c.</w:t>
      </w:r>
    </w:p>
    <w:p w:rsidR="00A42BCA" w:rsidRPr="000E0D6B" w:rsidRDefault="00A42BCA" w:rsidP="000E0D6B">
      <w:pPr>
        <w:pStyle w:val="Default"/>
        <w:numPr>
          <w:ilvl w:val="0"/>
          <w:numId w:val="32"/>
        </w:numPr>
        <w:tabs>
          <w:tab w:val="clear" w:pos="720"/>
          <w:tab w:val="num" w:pos="0"/>
          <w:tab w:val="left" w:pos="1080"/>
        </w:tabs>
        <w:ind w:left="0" w:firstLine="737"/>
        <w:jc w:val="both"/>
        <w:rPr>
          <w:rFonts w:eastAsia="TimesNewRoman"/>
          <w:noProof/>
          <w:lang w:val="uk-UA"/>
        </w:rPr>
      </w:pPr>
      <w:r w:rsidRPr="000E0D6B">
        <w:rPr>
          <w:rFonts w:eastAsia="TimesNewRoman"/>
          <w:noProof/>
          <w:lang w:val="uk-UA"/>
        </w:rPr>
        <w:t>Энциклопедия профессионального образования / [авт.-сост. С. Я. Батышев]. – М. : РАО, 1999. – Т. 2. – 446 с.</w:t>
      </w:r>
    </w:p>
    <w:p w:rsidR="00A42BCA" w:rsidRPr="0016231C" w:rsidRDefault="00A42BCA" w:rsidP="00CF7706">
      <w:pPr>
        <w:shd w:val="clear" w:color="auto" w:fill="FFFFFF"/>
        <w:ind w:hanging="284"/>
        <w:jc w:val="center"/>
        <w:rPr>
          <w:rFonts w:ascii="Times New Roman" w:hAnsi="Times New Roman"/>
          <w:b/>
          <w:lang w:val="uk-UA"/>
        </w:rPr>
      </w:pPr>
      <w:r w:rsidRPr="0016231C">
        <w:rPr>
          <w:rFonts w:ascii="Times New Roman" w:hAnsi="Times New Roman"/>
          <w:b/>
          <w:bCs/>
          <w:spacing w:val="-6"/>
        </w:rPr>
        <w:t>Допоміжна</w:t>
      </w:r>
      <w:r w:rsidRPr="0016231C">
        <w:rPr>
          <w:rFonts w:ascii="Times New Roman" w:hAnsi="Times New Roman"/>
          <w:b/>
          <w:bCs/>
          <w:spacing w:val="-6"/>
          <w:lang w:val="uk-UA"/>
        </w:rPr>
        <w:t xml:space="preserve"> </w:t>
      </w:r>
      <w:r w:rsidRPr="0016231C">
        <w:rPr>
          <w:rFonts w:ascii="Times New Roman" w:hAnsi="Times New Roman"/>
          <w:b/>
          <w:lang w:val="uk-UA"/>
        </w:rPr>
        <w:t>література</w:t>
      </w:r>
    </w:p>
    <w:p w:rsidR="00A42BCA" w:rsidRPr="00985F6A" w:rsidRDefault="00A42BCA" w:rsidP="000E0D6B">
      <w:pPr>
        <w:numPr>
          <w:ilvl w:val="1"/>
          <w:numId w:val="4"/>
        </w:numPr>
        <w:tabs>
          <w:tab w:val="left" w:pos="0"/>
          <w:tab w:val="left" w:pos="284"/>
          <w:tab w:val="left" w:pos="624"/>
          <w:tab w:val="left" w:pos="780"/>
          <w:tab w:val="left" w:pos="9639"/>
        </w:tabs>
        <w:spacing w:after="0" w:line="240" w:lineRule="auto"/>
        <w:ind w:left="0" w:firstLine="360"/>
        <w:jc w:val="both"/>
        <w:outlineLvl w:val="2"/>
        <w:rPr>
          <w:rFonts w:ascii="Times New Roman" w:hAnsi="Times New Roman"/>
          <w:highlight w:val="yellow"/>
        </w:rPr>
      </w:pPr>
      <w:r w:rsidRPr="00985F6A">
        <w:rPr>
          <w:rFonts w:ascii="Times New Roman" w:hAnsi="Times New Roman"/>
          <w:color w:val="000000"/>
          <w:highlight w:val="yellow"/>
          <w:lang w:val="uk-UA"/>
        </w:rPr>
        <w:t>31.</w:t>
      </w:r>
      <w:r w:rsidRPr="00985F6A">
        <w:rPr>
          <w:rFonts w:ascii="Times New Roman" w:hAnsi="Times New Roman"/>
          <w:color w:val="000000"/>
          <w:highlight w:val="yellow"/>
        </w:rPr>
        <w:t>Маткин В.В. Ценностно-синергетический поход и его реализация в процессе педагогической подготовки будущих учителей</w:t>
      </w:r>
      <w:r w:rsidRPr="00985F6A">
        <w:rPr>
          <w:rFonts w:ascii="Times New Roman" w:hAnsi="Times New Roman"/>
          <w:color w:val="000000"/>
          <w:highlight w:val="yellow"/>
          <w:lang w:val="uk-UA"/>
        </w:rPr>
        <w:t xml:space="preserve"> </w:t>
      </w:r>
      <w:r w:rsidRPr="00985F6A">
        <w:rPr>
          <w:rFonts w:ascii="Times New Roman" w:hAnsi="Times New Roman"/>
          <w:color w:val="000000"/>
          <w:highlight w:val="yellow"/>
        </w:rPr>
        <w:t>//Наука и школа</w:t>
      </w:r>
      <w:r w:rsidRPr="00985F6A">
        <w:rPr>
          <w:rFonts w:ascii="Times New Roman" w:hAnsi="Times New Roman"/>
          <w:color w:val="000000"/>
          <w:highlight w:val="yellow"/>
          <w:lang w:val="uk-UA"/>
        </w:rPr>
        <w:t xml:space="preserve">. – </w:t>
      </w:r>
      <w:r w:rsidRPr="00985F6A">
        <w:rPr>
          <w:rFonts w:ascii="Times New Roman" w:hAnsi="Times New Roman"/>
          <w:color w:val="000000"/>
          <w:highlight w:val="yellow"/>
        </w:rPr>
        <w:t>2001.</w:t>
      </w:r>
      <w:r w:rsidRPr="00985F6A">
        <w:rPr>
          <w:rFonts w:ascii="Times New Roman" w:hAnsi="Times New Roman"/>
          <w:color w:val="000000"/>
          <w:highlight w:val="yellow"/>
          <w:lang w:val="uk-UA"/>
        </w:rPr>
        <w:t xml:space="preserve"> </w:t>
      </w:r>
      <w:r w:rsidRPr="00985F6A">
        <w:rPr>
          <w:rFonts w:ascii="Times New Roman" w:hAnsi="Times New Roman"/>
          <w:color w:val="000000"/>
          <w:highlight w:val="yellow"/>
        </w:rPr>
        <w:t>–</w:t>
      </w:r>
      <w:r w:rsidRPr="00985F6A">
        <w:rPr>
          <w:rFonts w:ascii="Times New Roman" w:hAnsi="Times New Roman"/>
          <w:color w:val="000000"/>
          <w:highlight w:val="yellow"/>
          <w:lang w:val="uk-UA"/>
        </w:rPr>
        <w:t xml:space="preserve"> </w:t>
      </w:r>
      <w:r w:rsidRPr="00985F6A">
        <w:rPr>
          <w:rFonts w:ascii="Times New Roman" w:hAnsi="Times New Roman"/>
          <w:color w:val="000000"/>
          <w:highlight w:val="yellow"/>
        </w:rPr>
        <w:t>№6.</w:t>
      </w:r>
      <w:r w:rsidRPr="00985F6A">
        <w:rPr>
          <w:rFonts w:ascii="Times New Roman" w:hAnsi="Times New Roman"/>
          <w:color w:val="000000"/>
          <w:highlight w:val="yellow"/>
          <w:lang w:val="uk-UA"/>
        </w:rPr>
        <w:t xml:space="preserve"> </w:t>
      </w:r>
      <w:r w:rsidRPr="00985F6A">
        <w:rPr>
          <w:rFonts w:ascii="Times New Roman" w:hAnsi="Times New Roman"/>
          <w:color w:val="000000"/>
          <w:highlight w:val="yellow"/>
        </w:rPr>
        <w:t>–</w:t>
      </w:r>
      <w:r w:rsidRPr="00985F6A">
        <w:rPr>
          <w:rFonts w:ascii="Times New Roman" w:hAnsi="Times New Roman"/>
          <w:color w:val="000000"/>
          <w:highlight w:val="yellow"/>
          <w:lang w:val="uk-UA"/>
        </w:rPr>
        <w:t xml:space="preserve"> </w:t>
      </w:r>
      <w:r w:rsidRPr="00985F6A">
        <w:rPr>
          <w:rFonts w:ascii="Times New Roman" w:hAnsi="Times New Roman"/>
          <w:color w:val="000000"/>
          <w:highlight w:val="yellow"/>
        </w:rPr>
        <w:t>С.10–12</w:t>
      </w:r>
      <w:r w:rsidRPr="00985F6A">
        <w:rPr>
          <w:rFonts w:ascii="Times New Roman" w:hAnsi="Times New Roman"/>
          <w:color w:val="000000"/>
          <w:highlight w:val="yellow"/>
          <w:lang w:val="uk-UA"/>
        </w:rPr>
        <w:t>.</w:t>
      </w:r>
    </w:p>
    <w:p w:rsidR="00A42BCA" w:rsidRPr="00985F6A" w:rsidRDefault="00A42BCA" w:rsidP="000E0D6B">
      <w:pPr>
        <w:numPr>
          <w:ilvl w:val="1"/>
          <w:numId w:val="4"/>
        </w:numPr>
        <w:shd w:val="clear" w:color="auto" w:fill="FFFFFF"/>
        <w:tabs>
          <w:tab w:val="left" w:pos="624"/>
          <w:tab w:val="left" w:pos="780"/>
          <w:tab w:val="left" w:pos="1276"/>
        </w:tabs>
        <w:spacing w:after="0" w:line="240" w:lineRule="auto"/>
        <w:ind w:left="0" w:firstLine="360"/>
        <w:jc w:val="both"/>
        <w:rPr>
          <w:rFonts w:ascii="Times New Roman" w:hAnsi="Times New Roman"/>
          <w:color w:val="000000"/>
          <w:spacing w:val="-10"/>
          <w:highlight w:val="yellow"/>
        </w:rPr>
      </w:pPr>
      <w:r w:rsidRPr="00985F6A">
        <w:rPr>
          <w:rFonts w:ascii="Times New Roman" w:hAnsi="Times New Roman"/>
          <w:color w:val="000000"/>
          <w:highlight w:val="yellow"/>
        </w:rPr>
        <w:t xml:space="preserve">Абасов З.А. Системный поход как методологическое направление </w:t>
      </w:r>
      <w:r w:rsidRPr="00985F6A">
        <w:rPr>
          <w:rFonts w:ascii="Times New Roman" w:hAnsi="Times New Roman"/>
          <w:color w:val="000000"/>
          <w:spacing w:val="-10"/>
          <w:highlight w:val="yellow"/>
        </w:rPr>
        <w:t>исследования инноваций в образовании //Наука и школа.–2001. –№6. – С.48–53.</w:t>
      </w:r>
    </w:p>
    <w:p w:rsidR="00A42BCA" w:rsidRPr="00985F6A" w:rsidRDefault="00A42BCA" w:rsidP="000E0D6B">
      <w:pPr>
        <w:numPr>
          <w:ilvl w:val="1"/>
          <w:numId w:val="4"/>
        </w:numPr>
        <w:shd w:val="clear" w:color="auto" w:fill="FFFFFF"/>
        <w:tabs>
          <w:tab w:val="left" w:pos="624"/>
          <w:tab w:val="left" w:pos="780"/>
          <w:tab w:val="left" w:pos="1276"/>
        </w:tabs>
        <w:spacing w:after="0" w:line="240" w:lineRule="auto"/>
        <w:ind w:left="0" w:firstLine="360"/>
        <w:jc w:val="both"/>
        <w:rPr>
          <w:rFonts w:ascii="Times New Roman" w:hAnsi="Times New Roman"/>
          <w:highlight w:val="yellow"/>
        </w:rPr>
      </w:pPr>
      <w:r w:rsidRPr="00985F6A">
        <w:rPr>
          <w:rFonts w:ascii="Times New Roman" w:hAnsi="Times New Roman"/>
          <w:highlight w:val="yellow"/>
        </w:rPr>
        <w:t xml:space="preserve">Арнарский М.А., Бутиков Г.П. </w:t>
      </w:r>
      <w:r w:rsidRPr="00985F6A">
        <w:rPr>
          <w:rFonts w:ascii="Times New Roman" w:hAnsi="Times New Roman"/>
          <w:bCs/>
          <w:highlight w:val="yellow"/>
        </w:rPr>
        <w:t>Прикладная культурология на службе развития личности. //</w:t>
      </w:r>
      <w:r w:rsidRPr="00985F6A">
        <w:rPr>
          <w:rFonts w:ascii="Times New Roman" w:hAnsi="Times New Roman"/>
          <w:highlight w:val="yellow"/>
        </w:rPr>
        <w:t>Педагогика. – 2001. – №8. – С.9–17.</w:t>
      </w:r>
    </w:p>
    <w:p w:rsidR="00A42BCA" w:rsidRPr="00985F6A" w:rsidRDefault="00A42BCA" w:rsidP="000E0D6B">
      <w:pPr>
        <w:numPr>
          <w:ilvl w:val="1"/>
          <w:numId w:val="4"/>
        </w:numPr>
        <w:tabs>
          <w:tab w:val="left" w:pos="624"/>
          <w:tab w:val="left" w:pos="780"/>
          <w:tab w:val="left" w:pos="1276"/>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Арцишевський Р.А. Методологічні засади оновлення змісту освіти //Розвиток педагогічної і психологічної наук в Україні 1992–2002.Збірник наукових праць до 10–річчя АПН України /Академія педагогічних наук України.– Частина 1.–Харків: «ОВС», 2002.– С. 270–284</w:t>
      </w:r>
    </w:p>
    <w:p w:rsidR="00A42BCA" w:rsidRPr="00985F6A" w:rsidRDefault="00A42BCA" w:rsidP="000E0D6B">
      <w:pPr>
        <w:numPr>
          <w:ilvl w:val="1"/>
          <w:numId w:val="4"/>
        </w:numPr>
        <w:tabs>
          <w:tab w:val="left" w:pos="624"/>
          <w:tab w:val="left" w:pos="780"/>
          <w:tab w:val="left" w:pos="1276"/>
        </w:tabs>
        <w:spacing w:after="0" w:line="240" w:lineRule="auto"/>
        <w:ind w:left="0" w:firstLine="360"/>
        <w:jc w:val="both"/>
        <w:rPr>
          <w:rFonts w:ascii="Times New Roman" w:hAnsi="Times New Roman"/>
          <w:highlight w:val="yellow"/>
        </w:rPr>
      </w:pPr>
      <w:r w:rsidRPr="00985F6A">
        <w:rPr>
          <w:rFonts w:ascii="Times New Roman" w:hAnsi="Times New Roman"/>
          <w:highlight w:val="yellow"/>
        </w:rPr>
        <w:t>Асташова Н.А. Актуальные основы педагогической аксиологии //Педагогика. – 2002. – №8.</w:t>
      </w:r>
    </w:p>
    <w:p w:rsidR="00A42BCA" w:rsidRPr="00985F6A" w:rsidRDefault="00A42BCA" w:rsidP="000E0D6B">
      <w:pPr>
        <w:numPr>
          <w:ilvl w:val="1"/>
          <w:numId w:val="4"/>
        </w:numPr>
        <w:tabs>
          <w:tab w:val="left" w:pos="624"/>
          <w:tab w:val="left" w:pos="780"/>
          <w:tab w:val="left" w:pos="1276"/>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rPr>
        <w:t>Балашов М.М. Психологические основы личностно ориентированного подхода к обучению// Наука и школа.-1998.-№6.-С.26-34</w:t>
      </w:r>
    </w:p>
    <w:p w:rsidR="00A42BCA" w:rsidRPr="00985F6A" w:rsidRDefault="00A42BCA" w:rsidP="000E0D6B">
      <w:pPr>
        <w:numPr>
          <w:ilvl w:val="1"/>
          <w:numId w:val="4"/>
        </w:numPr>
        <w:tabs>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rPr>
        <w:t>Берулава М.П. Принципы гуманизации образования //Инновации в образовании. – 2001. – №5 . – С.18–36</w:t>
      </w:r>
    </w:p>
    <w:p w:rsidR="00A42BCA" w:rsidRPr="00985F6A" w:rsidRDefault="00A42BCA" w:rsidP="000E0D6B">
      <w:pPr>
        <w:numPr>
          <w:ilvl w:val="1"/>
          <w:numId w:val="4"/>
        </w:numPr>
        <w:shd w:val="clear" w:color="auto" w:fill="FFFFFF"/>
        <w:tabs>
          <w:tab w:val="left" w:pos="0"/>
          <w:tab w:val="left" w:pos="284"/>
          <w:tab w:val="left" w:pos="624"/>
          <w:tab w:val="left" w:pos="780"/>
        </w:tabs>
        <w:spacing w:after="0" w:line="240" w:lineRule="auto"/>
        <w:ind w:left="0" w:firstLine="360"/>
        <w:jc w:val="both"/>
        <w:rPr>
          <w:rFonts w:ascii="Times New Roman" w:hAnsi="Times New Roman"/>
          <w:color w:val="000000"/>
          <w:highlight w:val="yellow"/>
        </w:rPr>
      </w:pPr>
      <w:r w:rsidRPr="00985F6A">
        <w:rPr>
          <w:rFonts w:ascii="Times New Roman" w:hAnsi="Times New Roman"/>
          <w:color w:val="000000"/>
          <w:highlight w:val="yellow"/>
        </w:rPr>
        <w:t>Бондаревская Е.В. Педагогическая культура как общественная и личная ценность //Педагог</w:t>
      </w:r>
      <w:r w:rsidRPr="00985F6A">
        <w:rPr>
          <w:rFonts w:ascii="Times New Roman" w:hAnsi="Times New Roman"/>
          <w:color w:val="000000"/>
          <w:highlight w:val="yellow"/>
          <w:lang w:val="uk-UA"/>
        </w:rPr>
        <w:t>и</w:t>
      </w:r>
      <w:r w:rsidRPr="00985F6A">
        <w:rPr>
          <w:rFonts w:ascii="Times New Roman" w:hAnsi="Times New Roman"/>
          <w:color w:val="000000"/>
          <w:highlight w:val="yellow"/>
        </w:rPr>
        <w:t>ка.–1999.–№3.–С.13–18.</w:t>
      </w:r>
    </w:p>
    <w:p w:rsidR="00A42BCA" w:rsidRPr="00985F6A" w:rsidRDefault="00A42BCA" w:rsidP="000E0D6B">
      <w:pPr>
        <w:numPr>
          <w:ilvl w:val="1"/>
          <w:numId w:val="4"/>
        </w:numPr>
        <w:tabs>
          <w:tab w:val="left" w:pos="0"/>
          <w:tab w:val="left" w:pos="284"/>
          <w:tab w:val="left" w:pos="624"/>
          <w:tab w:val="left" w:pos="780"/>
          <w:tab w:val="left" w:pos="8505"/>
        </w:tabs>
        <w:spacing w:after="0" w:line="240" w:lineRule="auto"/>
        <w:ind w:left="0" w:firstLine="360"/>
        <w:jc w:val="both"/>
        <w:outlineLvl w:val="2"/>
        <w:rPr>
          <w:rFonts w:ascii="Times New Roman" w:hAnsi="Times New Roman"/>
          <w:highlight w:val="yellow"/>
        </w:rPr>
      </w:pPr>
      <w:r w:rsidRPr="00985F6A">
        <w:rPr>
          <w:rFonts w:ascii="Times New Roman" w:hAnsi="Times New Roman"/>
          <w:highlight w:val="yellow"/>
        </w:rPr>
        <w:t>Важеевская Н.Е. Рефлексия как элемент содержания физического образования // Наука и школа.-2000.-№6.-С.23-26.</w:t>
      </w:r>
    </w:p>
    <w:p w:rsidR="00A42BCA" w:rsidRPr="00985F6A" w:rsidRDefault="00A42BCA" w:rsidP="000E0D6B">
      <w:pPr>
        <w:widowControl w:val="0"/>
        <w:numPr>
          <w:ilvl w:val="1"/>
          <w:numId w:val="4"/>
        </w:numPr>
        <w:shd w:val="clear" w:color="auto" w:fill="FFFFFF"/>
        <w:tabs>
          <w:tab w:val="left" w:pos="284"/>
          <w:tab w:val="left" w:pos="422"/>
          <w:tab w:val="left" w:pos="624"/>
          <w:tab w:val="left" w:pos="780"/>
        </w:tabs>
        <w:autoSpaceDE w:val="0"/>
        <w:autoSpaceDN w:val="0"/>
        <w:adjustRightInd w:val="0"/>
        <w:spacing w:after="0" w:line="240" w:lineRule="auto"/>
        <w:ind w:left="0" w:firstLine="360"/>
        <w:jc w:val="both"/>
        <w:rPr>
          <w:rFonts w:ascii="Times New Roman" w:hAnsi="Times New Roman"/>
          <w:color w:val="000000"/>
          <w:highlight w:val="yellow"/>
        </w:rPr>
      </w:pPr>
      <w:r w:rsidRPr="00985F6A">
        <w:rPr>
          <w:rFonts w:ascii="Times New Roman" w:hAnsi="Times New Roman"/>
          <w:iCs/>
          <w:color w:val="000000"/>
          <w:highlight w:val="yellow"/>
        </w:rPr>
        <w:t xml:space="preserve">Виненко В.Г. </w:t>
      </w:r>
      <w:r w:rsidRPr="00985F6A">
        <w:rPr>
          <w:rFonts w:ascii="Times New Roman" w:hAnsi="Times New Roman"/>
          <w:color w:val="000000"/>
          <w:highlight w:val="yellow"/>
        </w:rPr>
        <w:t>Синергетика в школе //Педагогика. – 1997. – № 2.</w:t>
      </w:r>
    </w:p>
    <w:p w:rsidR="00A42BCA" w:rsidRPr="00985F6A" w:rsidRDefault="00A42BCA" w:rsidP="000E0D6B">
      <w:pPr>
        <w:numPr>
          <w:ilvl w:val="1"/>
          <w:numId w:val="4"/>
        </w:numPr>
        <w:shd w:val="clear" w:color="auto" w:fill="FFFFFF"/>
        <w:tabs>
          <w:tab w:val="left" w:pos="284"/>
          <w:tab w:val="left" w:pos="624"/>
          <w:tab w:val="left" w:pos="780"/>
        </w:tabs>
        <w:spacing w:after="0" w:line="240" w:lineRule="auto"/>
        <w:ind w:left="0" w:firstLine="360"/>
        <w:jc w:val="both"/>
        <w:rPr>
          <w:rFonts w:ascii="Times New Roman" w:hAnsi="Times New Roman"/>
          <w:color w:val="000000"/>
          <w:highlight w:val="yellow"/>
          <w:lang w:val="uk-UA"/>
        </w:rPr>
      </w:pPr>
      <w:r w:rsidRPr="00985F6A">
        <w:rPr>
          <w:rFonts w:ascii="Times New Roman" w:hAnsi="Times New Roman"/>
          <w:color w:val="000000"/>
          <w:highlight w:val="yellow"/>
          <w:lang w:val="uk-UA"/>
        </w:rPr>
        <w:t>Гончаренко С.У. Проблеми гуманітаризації змісту шкільної освіти// Педагогіка і психологія.–1994.–№4.– С.17–25</w:t>
      </w:r>
    </w:p>
    <w:p w:rsidR="00A42BCA" w:rsidRPr="00985F6A" w:rsidRDefault="00A42BCA" w:rsidP="000E0D6B">
      <w:pPr>
        <w:widowControl w:val="0"/>
        <w:numPr>
          <w:ilvl w:val="1"/>
          <w:numId w:val="4"/>
        </w:numPr>
        <w:shd w:val="clear" w:color="auto" w:fill="FFFFFF"/>
        <w:tabs>
          <w:tab w:val="left" w:pos="284"/>
          <w:tab w:val="left" w:pos="624"/>
          <w:tab w:val="left" w:pos="780"/>
        </w:tabs>
        <w:autoSpaceDE w:val="0"/>
        <w:autoSpaceDN w:val="0"/>
        <w:adjustRightInd w:val="0"/>
        <w:spacing w:after="0" w:line="240" w:lineRule="auto"/>
        <w:ind w:left="0" w:firstLine="360"/>
        <w:jc w:val="both"/>
        <w:rPr>
          <w:rFonts w:ascii="Times New Roman" w:hAnsi="Times New Roman"/>
          <w:color w:val="000000"/>
          <w:highlight w:val="yellow"/>
        </w:rPr>
      </w:pPr>
      <w:r w:rsidRPr="00985F6A">
        <w:rPr>
          <w:rFonts w:ascii="Times New Roman" w:hAnsi="Times New Roman"/>
          <w:highlight w:val="yellow"/>
        </w:rPr>
        <w:t>Давиденко Т.М. Рефлексивное управление образовательным процессом в школе //Педагогическое образование и наука.– 2004. –№5.–С42–48</w:t>
      </w:r>
      <w:r w:rsidRPr="00985F6A">
        <w:rPr>
          <w:rFonts w:ascii="Times New Roman" w:hAnsi="Times New Roman"/>
          <w:highlight w:val="yellow"/>
          <w:lang w:val="uk-UA"/>
        </w:rPr>
        <w:t>.</w:t>
      </w:r>
    </w:p>
    <w:p w:rsidR="00A42BCA" w:rsidRPr="00985F6A" w:rsidRDefault="00A42BCA" w:rsidP="000E0D6B">
      <w:pPr>
        <w:widowControl w:val="0"/>
        <w:numPr>
          <w:ilvl w:val="1"/>
          <w:numId w:val="4"/>
        </w:numPr>
        <w:shd w:val="clear" w:color="auto" w:fill="FFFFFF"/>
        <w:tabs>
          <w:tab w:val="left" w:pos="0"/>
          <w:tab w:val="left" w:pos="284"/>
          <w:tab w:val="left" w:pos="427"/>
          <w:tab w:val="left" w:pos="624"/>
          <w:tab w:val="left" w:pos="780"/>
        </w:tabs>
        <w:autoSpaceDE w:val="0"/>
        <w:autoSpaceDN w:val="0"/>
        <w:adjustRightInd w:val="0"/>
        <w:spacing w:after="0" w:line="240" w:lineRule="auto"/>
        <w:ind w:left="0" w:firstLine="360"/>
        <w:jc w:val="both"/>
        <w:rPr>
          <w:rFonts w:ascii="Times New Roman" w:hAnsi="Times New Roman"/>
          <w:highlight w:val="yellow"/>
        </w:rPr>
      </w:pPr>
      <w:r w:rsidRPr="00985F6A">
        <w:rPr>
          <w:rFonts w:ascii="Times New Roman" w:hAnsi="Times New Roman"/>
          <w:iCs/>
          <w:highlight w:val="yellow"/>
        </w:rPr>
        <w:t xml:space="preserve">Зорина Л.Я. </w:t>
      </w:r>
      <w:r w:rsidRPr="00985F6A">
        <w:rPr>
          <w:rFonts w:ascii="Times New Roman" w:hAnsi="Times New Roman"/>
          <w:highlight w:val="yellow"/>
        </w:rPr>
        <w:t>Отражение идей самоорганизации в содержании образования //Педагогика.</w:t>
      </w:r>
      <w:r w:rsidRPr="00985F6A">
        <w:rPr>
          <w:rFonts w:ascii="Times New Roman" w:hAnsi="Times New Roman"/>
          <w:highlight w:val="yellow"/>
          <w:lang w:val="uk-UA"/>
        </w:rPr>
        <w:t xml:space="preserve"> –</w:t>
      </w:r>
      <w:r w:rsidRPr="00985F6A">
        <w:rPr>
          <w:rFonts w:ascii="Times New Roman" w:hAnsi="Times New Roman"/>
          <w:highlight w:val="yellow"/>
        </w:rPr>
        <w:t xml:space="preserve"> 1996.</w:t>
      </w:r>
      <w:r w:rsidRPr="00985F6A">
        <w:rPr>
          <w:rFonts w:ascii="Times New Roman" w:hAnsi="Times New Roman"/>
          <w:highlight w:val="yellow"/>
          <w:lang w:val="uk-UA"/>
        </w:rPr>
        <w:t xml:space="preserve"> –</w:t>
      </w:r>
      <w:r w:rsidRPr="00985F6A">
        <w:rPr>
          <w:rFonts w:ascii="Times New Roman" w:hAnsi="Times New Roman"/>
          <w:highlight w:val="yellow"/>
        </w:rPr>
        <w:t xml:space="preserve"> № 4.</w:t>
      </w:r>
    </w:p>
    <w:p w:rsidR="00A42BCA" w:rsidRPr="00985F6A" w:rsidRDefault="00A42BCA" w:rsidP="000E0D6B">
      <w:pPr>
        <w:numPr>
          <w:ilvl w:val="1"/>
          <w:numId w:val="4"/>
        </w:numPr>
        <w:shd w:val="clear" w:color="auto" w:fill="FFFFFF"/>
        <w:tabs>
          <w:tab w:val="left" w:pos="0"/>
          <w:tab w:val="left" w:pos="284"/>
          <w:tab w:val="left" w:pos="624"/>
          <w:tab w:val="left" w:pos="780"/>
        </w:tabs>
        <w:spacing w:after="0" w:line="240" w:lineRule="auto"/>
        <w:ind w:left="0" w:firstLine="360"/>
        <w:jc w:val="both"/>
        <w:rPr>
          <w:rFonts w:ascii="Times New Roman" w:hAnsi="Times New Roman"/>
          <w:color w:val="000000"/>
          <w:highlight w:val="yellow"/>
        </w:rPr>
      </w:pPr>
      <w:r w:rsidRPr="00985F6A">
        <w:rPr>
          <w:rFonts w:ascii="Times New Roman" w:hAnsi="Times New Roman"/>
          <w:color w:val="000000"/>
          <w:highlight w:val="yellow"/>
          <w:lang w:val="uk-UA"/>
        </w:rPr>
        <w:t>Игнатова В.А. Педагогические аспекты синергетики //Педагогик</w:t>
      </w:r>
      <w:r w:rsidRPr="00985F6A">
        <w:rPr>
          <w:rFonts w:ascii="Times New Roman" w:hAnsi="Times New Roman"/>
          <w:color w:val="000000"/>
          <w:highlight w:val="yellow"/>
        </w:rPr>
        <w:t>а.</w:t>
      </w:r>
      <w:r w:rsidRPr="00985F6A">
        <w:rPr>
          <w:rFonts w:ascii="Times New Roman" w:hAnsi="Times New Roman"/>
          <w:color w:val="000000"/>
          <w:highlight w:val="yellow"/>
          <w:lang w:val="uk-UA"/>
        </w:rPr>
        <w:t xml:space="preserve"> – </w:t>
      </w:r>
      <w:r w:rsidRPr="00985F6A">
        <w:rPr>
          <w:rFonts w:ascii="Times New Roman" w:hAnsi="Times New Roman"/>
          <w:color w:val="000000"/>
          <w:highlight w:val="yellow"/>
        </w:rPr>
        <w:t>2001</w:t>
      </w:r>
      <w:r w:rsidRPr="00985F6A">
        <w:rPr>
          <w:rFonts w:ascii="Times New Roman" w:hAnsi="Times New Roman"/>
          <w:color w:val="000000"/>
          <w:highlight w:val="yellow"/>
          <w:lang w:val="uk-UA"/>
        </w:rPr>
        <w:t xml:space="preserve">. – </w:t>
      </w:r>
      <w:r w:rsidRPr="00985F6A">
        <w:rPr>
          <w:rFonts w:ascii="Times New Roman" w:hAnsi="Times New Roman"/>
          <w:color w:val="000000"/>
          <w:highlight w:val="yellow"/>
        </w:rPr>
        <w:t>№8 .–С.26–31</w:t>
      </w:r>
      <w:r w:rsidRPr="00985F6A">
        <w:rPr>
          <w:rFonts w:ascii="Times New Roman" w:hAnsi="Times New Roman"/>
          <w:color w:val="000000"/>
          <w:highlight w:val="yellow"/>
          <w:lang w:val="uk-UA"/>
        </w:rPr>
        <w:t>.</w:t>
      </w:r>
    </w:p>
    <w:p w:rsidR="00A42BCA" w:rsidRPr="00985F6A" w:rsidRDefault="00A42BCA" w:rsidP="000E0D6B">
      <w:pPr>
        <w:numPr>
          <w:ilvl w:val="1"/>
          <w:numId w:val="4"/>
        </w:numPr>
        <w:shd w:val="clear" w:color="auto" w:fill="FFFFFF"/>
        <w:tabs>
          <w:tab w:val="left" w:pos="0"/>
          <w:tab w:val="left" w:pos="284"/>
          <w:tab w:val="left" w:pos="624"/>
          <w:tab w:val="left" w:pos="780"/>
        </w:tabs>
        <w:spacing w:after="0" w:line="240" w:lineRule="auto"/>
        <w:ind w:left="0" w:firstLine="360"/>
        <w:jc w:val="both"/>
        <w:rPr>
          <w:rFonts w:ascii="Times New Roman" w:hAnsi="Times New Roman"/>
          <w:color w:val="000000"/>
          <w:highlight w:val="yellow"/>
          <w:lang w:val="uk-UA"/>
        </w:rPr>
      </w:pPr>
      <w:r w:rsidRPr="00985F6A">
        <w:rPr>
          <w:rFonts w:ascii="Times New Roman" w:hAnsi="Times New Roman"/>
          <w:color w:val="000000"/>
          <w:highlight w:val="yellow"/>
          <w:lang w:val="uk-UA"/>
        </w:rPr>
        <w:t>Іваницький О.І. Сучасні технології навчання фізики в середній школі. Монографія.- Запоріжжя:Прем’єр,2001.- 266 с.</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Клепко С. Цінності буття і цінності освіти в контексті глобалізації// Вища школа. – 2004.– №2–3.– С.25 –37.</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Машбиць Ю.І. Психологічні механізми навчання: теоретико–методологічні аспекти. //Розвиток педагогічної і психологічної наук в Україні 1992–2002.Збірник наукових праць до 10–річчя АПН України/ Академія педагогічних наук України. – Частина 1.–Харків: «ОВС»,2002.– С.469–481.</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Нові технології навчання фізики /Альманах випускних робіт слухачів курсів підвищення кваліфікації – вчителів фізики і астрономії Херсонської області (2000 р) /За ред. В.Шарко. – Херсон : „Олді – Плюс”, 2003.–188 с.</w:t>
      </w:r>
    </w:p>
    <w:p w:rsidR="00A42BCA" w:rsidRPr="00985F6A" w:rsidRDefault="00A42BCA" w:rsidP="000E0D6B">
      <w:pPr>
        <w:pStyle w:val="BodyTextIndent"/>
        <w:numPr>
          <w:ilvl w:val="1"/>
          <w:numId w:val="4"/>
        </w:numPr>
        <w:tabs>
          <w:tab w:val="left" w:pos="284"/>
          <w:tab w:val="left" w:pos="624"/>
          <w:tab w:val="left" w:pos="780"/>
        </w:tabs>
        <w:spacing w:after="0"/>
        <w:ind w:left="0" w:firstLine="360"/>
        <w:jc w:val="both"/>
        <w:rPr>
          <w:sz w:val="22"/>
          <w:szCs w:val="22"/>
          <w:highlight w:val="yellow"/>
        </w:rPr>
      </w:pPr>
      <w:r w:rsidRPr="00985F6A">
        <w:rPr>
          <w:sz w:val="22"/>
          <w:szCs w:val="22"/>
          <w:highlight w:val="yellow"/>
        </w:rPr>
        <w:t xml:space="preserve">Подмазін С. І. Особистісно–орієнтований освітній процес. Принципи. Технології. </w:t>
      </w:r>
      <w:r w:rsidRPr="00985F6A">
        <w:rPr>
          <w:sz w:val="22"/>
          <w:szCs w:val="22"/>
          <w:highlight w:val="yellow"/>
          <w:lang w:val="uk-UA"/>
        </w:rPr>
        <w:t>//</w:t>
      </w:r>
      <w:r w:rsidRPr="00985F6A">
        <w:rPr>
          <w:sz w:val="22"/>
          <w:szCs w:val="22"/>
          <w:highlight w:val="yellow"/>
        </w:rPr>
        <w:t>Педагогіка і психологія</w:t>
      </w:r>
      <w:r w:rsidRPr="00985F6A">
        <w:rPr>
          <w:sz w:val="22"/>
          <w:szCs w:val="22"/>
          <w:highlight w:val="yellow"/>
          <w:lang w:val="uk-UA"/>
        </w:rPr>
        <w:t xml:space="preserve">. – 1997. – </w:t>
      </w:r>
      <w:r w:rsidRPr="00985F6A">
        <w:rPr>
          <w:sz w:val="22"/>
          <w:szCs w:val="22"/>
          <w:highlight w:val="yellow"/>
        </w:rPr>
        <w:t xml:space="preserve"> №2. –</w:t>
      </w:r>
      <w:r w:rsidRPr="00985F6A">
        <w:rPr>
          <w:sz w:val="22"/>
          <w:szCs w:val="22"/>
          <w:highlight w:val="yellow"/>
          <w:lang w:val="uk-UA"/>
        </w:rPr>
        <w:t xml:space="preserve"> </w:t>
      </w:r>
      <w:r w:rsidRPr="00985F6A">
        <w:rPr>
          <w:sz w:val="22"/>
          <w:szCs w:val="22"/>
          <w:highlight w:val="yellow"/>
        </w:rPr>
        <w:t>С 37–43.</w:t>
      </w:r>
    </w:p>
    <w:p w:rsidR="00A42BCA" w:rsidRPr="00985F6A" w:rsidRDefault="00A42BCA" w:rsidP="000E0D6B">
      <w:pPr>
        <w:widowControl w:val="0"/>
        <w:numPr>
          <w:ilvl w:val="1"/>
          <w:numId w:val="4"/>
        </w:numPr>
        <w:shd w:val="clear" w:color="auto" w:fill="FFFFFF"/>
        <w:tabs>
          <w:tab w:val="left" w:pos="0"/>
          <w:tab w:val="left" w:pos="284"/>
          <w:tab w:val="left" w:pos="422"/>
          <w:tab w:val="left" w:pos="624"/>
          <w:tab w:val="left" w:pos="780"/>
        </w:tabs>
        <w:autoSpaceDE w:val="0"/>
        <w:autoSpaceDN w:val="0"/>
        <w:adjustRightInd w:val="0"/>
        <w:spacing w:after="0" w:line="240" w:lineRule="auto"/>
        <w:ind w:left="0" w:firstLine="360"/>
        <w:jc w:val="both"/>
        <w:rPr>
          <w:rFonts w:ascii="Times New Roman" w:hAnsi="Times New Roman"/>
          <w:highlight w:val="yellow"/>
        </w:rPr>
      </w:pPr>
      <w:r w:rsidRPr="00985F6A">
        <w:rPr>
          <w:rFonts w:ascii="Times New Roman" w:hAnsi="Times New Roman"/>
          <w:highlight w:val="yellow"/>
          <w:lang w:val="uk-UA"/>
        </w:rPr>
        <w:t xml:space="preserve">Преподавание </w:t>
      </w:r>
      <w:r w:rsidRPr="00985F6A">
        <w:rPr>
          <w:rFonts w:ascii="Times New Roman" w:hAnsi="Times New Roman"/>
          <w:highlight w:val="yellow"/>
        </w:rPr>
        <w:t>физики, развивающее ученика.</w:t>
      </w:r>
      <w:r w:rsidRPr="00985F6A">
        <w:rPr>
          <w:rFonts w:ascii="Times New Roman" w:hAnsi="Times New Roman"/>
          <w:highlight w:val="yellow"/>
          <w:lang w:val="uk-UA"/>
        </w:rPr>
        <w:t xml:space="preserve"> </w:t>
      </w:r>
      <w:r w:rsidRPr="00985F6A">
        <w:rPr>
          <w:rFonts w:ascii="Times New Roman" w:hAnsi="Times New Roman"/>
          <w:highlight w:val="yellow"/>
        </w:rPr>
        <w:t>Кн.1</w:t>
      </w:r>
      <w:r w:rsidRPr="00985F6A">
        <w:rPr>
          <w:rFonts w:ascii="Times New Roman" w:hAnsi="Times New Roman"/>
          <w:highlight w:val="yellow"/>
          <w:lang w:val="uk-UA"/>
        </w:rPr>
        <w:t>,2,3,4</w:t>
      </w:r>
      <w:r w:rsidRPr="00985F6A">
        <w:rPr>
          <w:rFonts w:ascii="Times New Roman" w:hAnsi="Times New Roman"/>
          <w:highlight w:val="yellow"/>
        </w:rPr>
        <w:t xml:space="preserve"> Подходы, компоненты, уроки, задания/ Сост. И под ред.Э.М.Браверман.</w:t>
      </w:r>
      <w:r w:rsidRPr="00985F6A">
        <w:rPr>
          <w:rFonts w:ascii="Times New Roman" w:hAnsi="Times New Roman"/>
          <w:highlight w:val="yellow"/>
          <w:lang w:val="uk-UA"/>
        </w:rPr>
        <w:t xml:space="preserve"> </w:t>
      </w:r>
      <w:r w:rsidRPr="00985F6A">
        <w:rPr>
          <w:rFonts w:ascii="Times New Roman" w:hAnsi="Times New Roman"/>
          <w:highlight w:val="yellow"/>
        </w:rPr>
        <w:t>Пособие для учителей и методистов.- М.: Ассоциация учителей физики.-2003.-400 с</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Реалізація особистісно–орієнтованого підходу до навчання учнів фізики /Альманах випускних робіт слухачів курсів підвищення кваліфікації – вчителів фізики і астрономії Херсонської області (2002 р) /За ред..В.Шарко..– Херсон: „Олді – Плюс”, 2003.–202 с.</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Сухомлинська О. Сучасні цінності у вихованні : проблеми, перспективи //Шлях освіти. – 1996. – №1. – С.25.</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Формування загальнолюдських та національних цінностей в учнів і студентів під час вивчення природничо–математичних дисциплін” – збірка „Пошук молодих – 2 ”/ За ред. В.Шарко. – Херсон: Видавництво ХДУ , 2003.–178 с.</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lang w:val="uk-UA"/>
        </w:rPr>
      </w:pPr>
      <w:r w:rsidRPr="00985F6A">
        <w:rPr>
          <w:rFonts w:ascii="Times New Roman" w:hAnsi="Times New Roman"/>
          <w:highlight w:val="yellow"/>
          <w:lang w:val="uk-UA"/>
        </w:rPr>
        <w:t>Шамова Т.И., Давиденко Т.М. Управление образовательным процессом в адаптивной школе/ М.: Центр”Педагогический поиск”, 2001.–384 с С43”)”</w:t>
      </w:r>
    </w:p>
    <w:p w:rsidR="00A42BCA" w:rsidRPr="00985F6A" w:rsidRDefault="00A42BCA" w:rsidP="000E0D6B">
      <w:pPr>
        <w:numPr>
          <w:ilvl w:val="1"/>
          <w:numId w:val="4"/>
        </w:numPr>
        <w:tabs>
          <w:tab w:val="left" w:pos="284"/>
          <w:tab w:val="left" w:pos="624"/>
          <w:tab w:val="left" w:pos="780"/>
        </w:tabs>
        <w:spacing w:after="0" w:line="240" w:lineRule="auto"/>
        <w:ind w:left="0" w:firstLine="360"/>
        <w:jc w:val="both"/>
        <w:rPr>
          <w:rFonts w:ascii="Times New Roman" w:hAnsi="Times New Roman"/>
          <w:highlight w:val="yellow"/>
        </w:rPr>
      </w:pPr>
      <w:r w:rsidRPr="00985F6A">
        <w:rPr>
          <w:rFonts w:ascii="Times New Roman" w:hAnsi="Times New Roman"/>
          <w:highlight w:val="yellow"/>
          <w:lang w:val="uk-UA"/>
        </w:rPr>
        <w:t>Щербаков Р.Н. Идеи синергетики в физической картине мира // Наука и школа.- 2003.-№6.-С.17-22</w:t>
      </w:r>
    </w:p>
    <w:p w:rsidR="00A42BCA" w:rsidRPr="0016231C" w:rsidRDefault="00A42BCA" w:rsidP="00845D86">
      <w:pPr>
        <w:shd w:val="clear" w:color="auto" w:fill="FFFFFF"/>
        <w:tabs>
          <w:tab w:val="left" w:pos="780"/>
          <w:tab w:val="num" w:pos="1080"/>
        </w:tabs>
        <w:ind w:firstLine="390"/>
        <w:jc w:val="center"/>
        <w:rPr>
          <w:rFonts w:ascii="Times New Roman" w:hAnsi="Times New Roman"/>
          <w:b/>
          <w:lang w:val="uk-UA"/>
        </w:rPr>
      </w:pPr>
    </w:p>
    <w:p w:rsidR="00A42BCA" w:rsidRPr="0016231C" w:rsidRDefault="00A42BCA" w:rsidP="00845D86">
      <w:pPr>
        <w:shd w:val="clear" w:color="auto" w:fill="FFFFFF"/>
        <w:tabs>
          <w:tab w:val="left" w:pos="365"/>
        </w:tabs>
        <w:spacing w:before="14" w:line="226" w:lineRule="exact"/>
        <w:jc w:val="center"/>
        <w:rPr>
          <w:rFonts w:ascii="Times New Roman" w:hAnsi="Times New Roman"/>
          <w:b/>
          <w:lang w:val="uk-UA"/>
        </w:rPr>
      </w:pPr>
      <w:r w:rsidRPr="0016231C">
        <w:rPr>
          <w:rFonts w:ascii="Times New Roman" w:hAnsi="Times New Roman"/>
          <w:b/>
          <w:caps/>
          <w:lang w:val="uk-UA"/>
        </w:rPr>
        <w:t>Internet</w:t>
      </w:r>
      <w:r w:rsidRPr="0016231C">
        <w:rPr>
          <w:rFonts w:ascii="Times New Roman" w:hAnsi="Times New Roman"/>
          <w:b/>
          <w:lang w:val="uk-UA"/>
        </w:rPr>
        <w:t xml:space="preserve"> – ресурси (Основні </w:t>
      </w:r>
      <w:r w:rsidRPr="0016231C">
        <w:rPr>
          <w:rFonts w:ascii="Times New Roman" w:hAnsi="Times New Roman"/>
          <w:b/>
          <w:caps/>
          <w:lang w:val="uk-UA"/>
        </w:rPr>
        <w:t>w</w:t>
      </w:r>
      <w:r w:rsidRPr="0016231C">
        <w:rPr>
          <w:rFonts w:ascii="Times New Roman" w:hAnsi="Times New Roman"/>
          <w:b/>
          <w:lang w:val="uk-UA"/>
        </w:rPr>
        <w:t xml:space="preserve">eb-сторінки в </w:t>
      </w:r>
      <w:r w:rsidRPr="0016231C">
        <w:rPr>
          <w:rFonts w:ascii="Times New Roman" w:hAnsi="Times New Roman"/>
          <w:b/>
          <w:caps/>
          <w:lang w:val="uk-UA"/>
        </w:rPr>
        <w:t>Internet</w:t>
      </w:r>
      <w:r w:rsidRPr="0016231C">
        <w:rPr>
          <w:rFonts w:ascii="Times New Roman" w:hAnsi="Times New Roman"/>
          <w:b/>
          <w:lang w:val="uk-UA"/>
        </w:rPr>
        <w:t>).</w:t>
      </w:r>
    </w:p>
    <w:p w:rsidR="00A42BCA" w:rsidRPr="0016231C" w:rsidRDefault="00A42BCA" w:rsidP="00845D86">
      <w:pPr>
        <w:numPr>
          <w:ilvl w:val="0"/>
          <w:numId w:val="5"/>
        </w:numPr>
        <w:tabs>
          <w:tab w:val="clear" w:pos="1400"/>
          <w:tab w:val="num" w:pos="142"/>
          <w:tab w:val="left" w:pos="284"/>
        </w:tabs>
        <w:spacing w:before="100" w:beforeAutospacing="1" w:after="100" w:afterAutospacing="1" w:line="240" w:lineRule="auto"/>
        <w:ind w:left="142" w:hanging="142"/>
        <w:jc w:val="both"/>
        <w:rPr>
          <w:rFonts w:ascii="Times New Roman" w:hAnsi="Times New Roman"/>
          <w:bCs/>
          <w:color w:val="000000"/>
        </w:rPr>
      </w:pPr>
      <w:hyperlink r:id="rId14" w:tgtFrame="_blank" w:history="1">
        <w:r w:rsidRPr="0016231C">
          <w:rPr>
            <w:rFonts w:ascii="Times New Roman" w:hAnsi="Times New Roman"/>
            <w:bCs/>
            <w:color w:val="800000"/>
          </w:rPr>
          <w:t>http://fizik.bos.ru/</w:t>
        </w:r>
      </w:hyperlink>
      <w:r w:rsidRPr="0016231C">
        <w:rPr>
          <w:rFonts w:ascii="Times New Roman" w:hAnsi="Times New Roman"/>
          <w:bCs/>
          <w:color w:val="000000"/>
        </w:rPr>
        <w:t xml:space="preserve"> - Сайт посвящен курсу физики общеобразовательной школы. Цель: облегчить подготовку учащихся к экзаменам по физике.</w:t>
      </w:r>
    </w:p>
    <w:p w:rsidR="00A42BCA" w:rsidRPr="0016231C" w:rsidRDefault="00A42BCA" w:rsidP="00845D86">
      <w:pPr>
        <w:numPr>
          <w:ilvl w:val="0"/>
          <w:numId w:val="5"/>
        </w:numPr>
        <w:tabs>
          <w:tab w:val="clear" w:pos="1400"/>
          <w:tab w:val="num" w:pos="142"/>
          <w:tab w:val="left" w:pos="284"/>
        </w:tabs>
        <w:spacing w:before="100" w:beforeAutospacing="1" w:after="100" w:afterAutospacing="1" w:line="240" w:lineRule="auto"/>
        <w:ind w:left="142" w:hanging="142"/>
        <w:jc w:val="both"/>
        <w:rPr>
          <w:rFonts w:ascii="Times New Roman" w:hAnsi="Times New Roman"/>
          <w:bCs/>
          <w:color w:val="000000"/>
        </w:rPr>
      </w:pPr>
      <w:hyperlink r:id="rId15" w:tgtFrame="_blank" w:history="1">
        <w:r w:rsidRPr="0016231C">
          <w:rPr>
            <w:rFonts w:ascii="Times New Roman" w:hAnsi="Times New Roman"/>
            <w:bCs/>
            <w:color w:val="800000"/>
          </w:rPr>
          <w:t>http://www.fizika.ru/</w:t>
        </w:r>
      </w:hyperlink>
      <w:r w:rsidRPr="0016231C">
        <w:rPr>
          <w:rFonts w:ascii="Times New Roman" w:hAnsi="Times New Roman"/>
          <w:bCs/>
          <w:color w:val="000000"/>
        </w:rPr>
        <w:t xml:space="preserve"> - Сайт для учащихся и преподавателей физики. Здесь размещены учебники физики для 7, 8 и 9 классов, сборники вопросов и задач, тесты, описания лабораторных работ, обзоры учебной литературы, тематические и поурочные планы, методические разработки.</w:t>
      </w:r>
    </w:p>
    <w:p w:rsidR="00A42BCA" w:rsidRPr="0016231C" w:rsidRDefault="00A42BCA" w:rsidP="00845D86">
      <w:pPr>
        <w:numPr>
          <w:ilvl w:val="0"/>
          <w:numId w:val="5"/>
        </w:numPr>
        <w:tabs>
          <w:tab w:val="clear" w:pos="1400"/>
          <w:tab w:val="num" w:pos="142"/>
          <w:tab w:val="left" w:pos="284"/>
        </w:tabs>
        <w:spacing w:before="100" w:beforeAutospacing="1" w:after="100" w:afterAutospacing="1" w:line="240" w:lineRule="auto"/>
        <w:ind w:left="142" w:hanging="142"/>
        <w:jc w:val="both"/>
        <w:rPr>
          <w:rFonts w:ascii="Times New Roman" w:hAnsi="Times New Roman"/>
          <w:bCs/>
          <w:color w:val="000000"/>
        </w:rPr>
      </w:pPr>
      <w:hyperlink r:id="rId16" w:tgtFrame="_blank" w:history="1">
        <w:r w:rsidRPr="0016231C">
          <w:rPr>
            <w:rFonts w:ascii="Times New Roman" w:hAnsi="Times New Roman"/>
            <w:bCs/>
            <w:color w:val="800000"/>
          </w:rPr>
          <w:t>http://physicomp.lipetsk.ru/</w:t>
        </w:r>
      </w:hyperlink>
      <w:r w:rsidRPr="0016231C">
        <w:rPr>
          <w:rFonts w:ascii="Times New Roman" w:hAnsi="Times New Roman"/>
          <w:bCs/>
          <w:color w:val="000000"/>
        </w:rPr>
        <w:t xml:space="preserve"> - Электронный журнал "Физикомп" - Материалы для изучения физики.</w:t>
      </w:r>
    </w:p>
    <w:p w:rsidR="00A42BCA" w:rsidRPr="0016231C" w:rsidRDefault="00A42BCA" w:rsidP="00845D86">
      <w:pPr>
        <w:numPr>
          <w:ilvl w:val="0"/>
          <w:numId w:val="5"/>
        </w:numPr>
        <w:tabs>
          <w:tab w:val="clear" w:pos="1400"/>
          <w:tab w:val="num" w:pos="142"/>
          <w:tab w:val="left" w:pos="284"/>
        </w:tabs>
        <w:spacing w:before="100" w:beforeAutospacing="1" w:after="100" w:afterAutospacing="1" w:line="240" w:lineRule="auto"/>
        <w:ind w:left="142" w:hanging="142"/>
        <w:jc w:val="both"/>
        <w:rPr>
          <w:rFonts w:ascii="Times New Roman" w:hAnsi="Times New Roman"/>
          <w:bCs/>
          <w:color w:val="000000"/>
        </w:rPr>
      </w:pPr>
      <w:hyperlink r:id="rId17" w:tgtFrame="_blank" w:history="1">
        <w:r w:rsidRPr="0016231C">
          <w:rPr>
            <w:rFonts w:ascii="Times New Roman" w:hAnsi="Times New Roman"/>
            <w:bCs/>
            <w:color w:val="800000"/>
          </w:rPr>
          <w:t>http://xpt.narod.ru/</w:t>
        </w:r>
      </w:hyperlink>
      <w:r w:rsidRPr="0016231C">
        <w:rPr>
          <w:rFonts w:ascii="Times New Roman" w:hAnsi="Times New Roman"/>
          <w:bCs/>
          <w:color w:val="000000"/>
        </w:rPr>
        <w:t xml:space="preserve"> - Проверка знаний учащихся по школьному курсу физики.</w:t>
      </w:r>
    </w:p>
    <w:p w:rsidR="00A42BCA" w:rsidRPr="0016231C" w:rsidRDefault="00A42BCA" w:rsidP="00845D86">
      <w:pPr>
        <w:numPr>
          <w:ilvl w:val="0"/>
          <w:numId w:val="5"/>
        </w:numPr>
        <w:tabs>
          <w:tab w:val="clear" w:pos="1400"/>
          <w:tab w:val="num" w:pos="142"/>
          <w:tab w:val="left" w:pos="284"/>
        </w:tabs>
        <w:spacing w:before="100" w:beforeAutospacing="1" w:after="100" w:afterAutospacing="1" w:line="240" w:lineRule="auto"/>
        <w:ind w:left="142" w:hanging="142"/>
        <w:jc w:val="both"/>
        <w:rPr>
          <w:bCs/>
          <w:color w:val="000000"/>
        </w:rPr>
      </w:pPr>
      <w:r w:rsidRPr="0016231C">
        <w:rPr>
          <w:rFonts w:ascii="Times New Roman" w:hAnsi="Times New Roman"/>
          <w:lang w:val="uk-UA"/>
        </w:rPr>
        <w:t xml:space="preserve">Журнал «Фізика» </w:t>
      </w:r>
      <w:hyperlink r:id="rId18" w:history="1">
        <w:r w:rsidRPr="0016231C">
          <w:rPr>
            <w:rStyle w:val="Hyperlink"/>
            <w:rFonts w:ascii="Times New Roman" w:hAnsi="Times New Roman"/>
          </w:rPr>
          <w:t>http://fiz.1september.ru/</w:t>
        </w:r>
      </w:hyperlink>
    </w:p>
    <w:sectPr w:rsidR="00A42BCA" w:rsidRPr="0016231C" w:rsidSect="00CF770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6AD3AA"/>
    <w:multiLevelType w:val="hybridMultilevel"/>
    <w:tmpl w:val="37990E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E85EC37"/>
    <w:multiLevelType w:val="hybridMultilevel"/>
    <w:tmpl w:val="1C1DDF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529629E"/>
    <w:multiLevelType w:val="hybridMultilevel"/>
    <w:tmpl w:val="9EF886C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AA4FE5"/>
    <w:multiLevelType w:val="hybridMultilevel"/>
    <w:tmpl w:val="950C63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2D12B8C"/>
    <w:multiLevelType w:val="hybridMultilevel"/>
    <w:tmpl w:val="2666962C"/>
    <w:lvl w:ilvl="0" w:tplc="4F6EAC64">
      <w:start w:val="1"/>
      <w:numFmt w:val="bullet"/>
      <w:lvlText w:val="-"/>
      <w:lvlJc w:val="left"/>
      <w:pPr>
        <w:tabs>
          <w:tab w:val="num" w:pos="720"/>
        </w:tabs>
        <w:ind w:left="720" w:hanging="360"/>
      </w:pPr>
      <w:rPr>
        <w:rFonts w:ascii="Times New Roman CYR" w:eastAsia="Times New Roman" w:hAnsi="Times New Roman CY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C45BE3"/>
    <w:multiLevelType w:val="hybridMultilevel"/>
    <w:tmpl w:val="D15A23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917C9"/>
    <w:multiLevelType w:val="hybridMultilevel"/>
    <w:tmpl w:val="BA9ED0E2"/>
    <w:lvl w:ilvl="0" w:tplc="964ECE4C">
      <w:numFmt w:val="bullet"/>
      <w:lvlText w:val="-"/>
      <w:lvlJc w:val="left"/>
      <w:pPr>
        <w:tabs>
          <w:tab w:val="num" w:pos="1602"/>
        </w:tabs>
        <w:ind w:left="1602" w:hanging="900"/>
      </w:pPr>
      <w:rPr>
        <w:rFonts w:ascii="Times New Roman" w:eastAsia="Times New Roman" w:hAnsi="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7">
    <w:nsid w:val="19CB3508"/>
    <w:multiLevelType w:val="hybridMultilevel"/>
    <w:tmpl w:val="94F02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4D7D33"/>
    <w:multiLevelType w:val="hybridMultilevel"/>
    <w:tmpl w:val="193ED910"/>
    <w:lvl w:ilvl="0" w:tplc="D74E4228">
      <w:numFmt w:val="bullet"/>
      <w:lvlText w:val="-"/>
      <w:lvlJc w:val="left"/>
      <w:pPr>
        <w:tabs>
          <w:tab w:val="num" w:pos="1665"/>
        </w:tabs>
        <w:ind w:left="1665" w:hanging="945"/>
      </w:pPr>
      <w:rPr>
        <w:rFonts w:ascii="Times New Roman" w:eastAsia="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1A26C2"/>
    <w:multiLevelType w:val="hybridMultilevel"/>
    <w:tmpl w:val="1090C19A"/>
    <w:lvl w:ilvl="0" w:tplc="01DCC93A">
      <w:start w:val="1"/>
      <w:numFmt w:val="decimal"/>
      <w:lvlText w:val="%1."/>
      <w:lvlJc w:val="left"/>
      <w:pPr>
        <w:tabs>
          <w:tab w:val="num" w:pos="1400"/>
        </w:tabs>
        <w:ind w:left="1400"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7F0F15"/>
    <w:multiLevelType w:val="hybridMultilevel"/>
    <w:tmpl w:val="98A6A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234B12"/>
    <w:multiLevelType w:val="hybridMultilevel"/>
    <w:tmpl w:val="16F61B5E"/>
    <w:lvl w:ilvl="0" w:tplc="3F22557A">
      <w:start w:val="1"/>
      <w:numFmt w:val="decimal"/>
      <w:lvlText w:val="%1."/>
      <w:lvlJc w:val="left"/>
      <w:pPr>
        <w:tabs>
          <w:tab w:val="num" w:pos="425"/>
        </w:tabs>
        <w:ind w:left="-709" w:firstLine="709"/>
      </w:pPr>
      <w:rPr>
        <w:rFonts w:ascii="Times New Roman" w:eastAsia="Times New Roman" w:hAnsi="Times New Roman" w:cs="Times New Roman"/>
        <w:color w:val="auto"/>
      </w:rPr>
    </w:lvl>
    <w:lvl w:ilvl="1" w:tplc="01DCC93A">
      <w:start w:val="1"/>
      <w:numFmt w:val="decimal"/>
      <w:lvlText w:val="%2."/>
      <w:lvlJc w:val="left"/>
      <w:pPr>
        <w:tabs>
          <w:tab w:val="num" w:pos="900"/>
        </w:tabs>
        <w:ind w:left="900" w:hanging="360"/>
      </w:pPr>
      <w:rPr>
        <w:rFonts w:cs="Times New Roman" w:hint="default"/>
        <w:b w:val="0"/>
        <w:i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674D9D"/>
    <w:multiLevelType w:val="hybridMultilevel"/>
    <w:tmpl w:val="C46AA7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CC210E"/>
    <w:multiLevelType w:val="hybridMultilevel"/>
    <w:tmpl w:val="1216281E"/>
    <w:lvl w:ilvl="0" w:tplc="6BEE224A">
      <w:start w:val="1"/>
      <w:numFmt w:val="decimal"/>
      <w:lvlText w:val="%1."/>
      <w:lvlJc w:val="left"/>
      <w:pPr>
        <w:tabs>
          <w:tab w:val="num" w:pos="425"/>
        </w:tabs>
        <w:ind w:left="-709" w:firstLine="709"/>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5C2B96"/>
    <w:multiLevelType w:val="hybridMultilevel"/>
    <w:tmpl w:val="16F61B5E"/>
    <w:lvl w:ilvl="0" w:tplc="3F22557A">
      <w:start w:val="1"/>
      <w:numFmt w:val="decimal"/>
      <w:lvlText w:val="%1."/>
      <w:lvlJc w:val="left"/>
      <w:pPr>
        <w:tabs>
          <w:tab w:val="num" w:pos="425"/>
        </w:tabs>
        <w:ind w:left="-709" w:firstLine="709"/>
      </w:pPr>
      <w:rPr>
        <w:rFonts w:ascii="Times New Roman" w:eastAsia="Times New Roman" w:hAnsi="Times New Roman" w:cs="Times New Roman"/>
        <w:color w:val="auto"/>
      </w:rPr>
    </w:lvl>
    <w:lvl w:ilvl="1" w:tplc="01DCC93A">
      <w:start w:val="1"/>
      <w:numFmt w:val="decimal"/>
      <w:lvlText w:val="%2."/>
      <w:lvlJc w:val="left"/>
      <w:pPr>
        <w:tabs>
          <w:tab w:val="num" w:pos="900"/>
        </w:tabs>
        <w:ind w:left="900" w:hanging="360"/>
      </w:pPr>
      <w:rPr>
        <w:rFonts w:cs="Times New Roman" w:hint="default"/>
        <w:b w:val="0"/>
        <w:i w:val="0"/>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2303DA"/>
    <w:multiLevelType w:val="multilevel"/>
    <w:tmpl w:val="E74E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4F2053"/>
    <w:multiLevelType w:val="hybridMultilevel"/>
    <w:tmpl w:val="52085C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685F81"/>
    <w:multiLevelType w:val="hybridMultilevel"/>
    <w:tmpl w:val="6992733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B8634CA"/>
    <w:multiLevelType w:val="hybridMultilevel"/>
    <w:tmpl w:val="3770307A"/>
    <w:lvl w:ilvl="0" w:tplc="20C43F64">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F392A78"/>
    <w:multiLevelType w:val="hybridMultilevel"/>
    <w:tmpl w:val="325EC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480152"/>
    <w:multiLevelType w:val="hybridMultilevel"/>
    <w:tmpl w:val="0CB24DB6"/>
    <w:lvl w:ilvl="0" w:tplc="6DDC1996">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9587B30"/>
    <w:multiLevelType w:val="hybridMultilevel"/>
    <w:tmpl w:val="DB828650"/>
    <w:lvl w:ilvl="0" w:tplc="0FDEFEC2">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5028AE"/>
    <w:multiLevelType w:val="hybridMultilevel"/>
    <w:tmpl w:val="8BC807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FB50915"/>
    <w:multiLevelType w:val="hybridMultilevel"/>
    <w:tmpl w:val="B42ED3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3B87043"/>
    <w:multiLevelType w:val="hybridMultilevel"/>
    <w:tmpl w:val="C3B82002"/>
    <w:lvl w:ilvl="0" w:tplc="D77A01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54030F0"/>
    <w:multiLevelType w:val="hybridMultilevel"/>
    <w:tmpl w:val="9F8084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B82B1B"/>
    <w:multiLevelType w:val="hybridMultilevel"/>
    <w:tmpl w:val="5AF4D6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F7A1937"/>
    <w:multiLevelType w:val="hybridMultilevel"/>
    <w:tmpl w:val="EC5AFA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6EC3C79"/>
    <w:multiLevelType w:val="hybridMultilevel"/>
    <w:tmpl w:val="3CAAC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C27E94"/>
    <w:multiLevelType w:val="hybridMultilevel"/>
    <w:tmpl w:val="BC0CCE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1642F4"/>
    <w:multiLevelType w:val="hybridMultilevel"/>
    <w:tmpl w:val="36F48F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EAB386B"/>
    <w:multiLevelType w:val="hybridMultilevel"/>
    <w:tmpl w:val="4A72627E"/>
    <w:lvl w:ilvl="0" w:tplc="7B96B180">
      <w:start w:val="1"/>
      <w:numFmt w:val="bullet"/>
      <w:lvlText w:val=""/>
      <w:lvlJc w:val="left"/>
      <w:pPr>
        <w:tabs>
          <w:tab w:val="num" w:pos="3011"/>
        </w:tabs>
        <w:ind w:left="1570" w:hanging="85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7"/>
  </w:num>
  <w:num w:numId="3">
    <w:abstractNumId w:val="6"/>
  </w:num>
  <w:num w:numId="4">
    <w:abstractNumId w:val="11"/>
  </w:num>
  <w:num w:numId="5">
    <w:abstractNumId w:val="9"/>
  </w:num>
  <w:num w:numId="6">
    <w:abstractNumId w:val="31"/>
  </w:num>
  <w:num w:numId="7">
    <w:abstractNumId w:val="8"/>
  </w:num>
  <w:num w:numId="8">
    <w:abstractNumId w:val="14"/>
  </w:num>
  <w:num w:numId="9">
    <w:abstractNumId w:val="13"/>
  </w:num>
  <w:num w:numId="10">
    <w:abstractNumId w:val="19"/>
  </w:num>
  <w:num w:numId="11">
    <w:abstractNumId w:val="10"/>
  </w:num>
  <w:num w:numId="12">
    <w:abstractNumId w:val="5"/>
  </w:num>
  <w:num w:numId="13">
    <w:abstractNumId w:val="4"/>
  </w:num>
  <w:num w:numId="14">
    <w:abstractNumId w:val="23"/>
  </w:num>
  <w:num w:numId="15">
    <w:abstractNumId w:val="29"/>
  </w:num>
  <w:num w:numId="16">
    <w:abstractNumId w:val="7"/>
  </w:num>
  <w:num w:numId="17">
    <w:abstractNumId w:val="3"/>
  </w:num>
  <w:num w:numId="18">
    <w:abstractNumId w:val="30"/>
  </w:num>
  <w:num w:numId="19">
    <w:abstractNumId w:val="12"/>
  </w:num>
  <w:num w:numId="20">
    <w:abstractNumId w:val="25"/>
  </w:num>
  <w:num w:numId="21">
    <w:abstractNumId w:val="21"/>
  </w:num>
  <w:num w:numId="22">
    <w:abstractNumId w:val="20"/>
  </w:num>
  <w:num w:numId="23">
    <w:abstractNumId w:val="16"/>
  </w:num>
  <w:num w:numId="24">
    <w:abstractNumId w:val="26"/>
  </w:num>
  <w:num w:numId="25">
    <w:abstractNumId w:val="22"/>
  </w:num>
  <w:num w:numId="26">
    <w:abstractNumId w:val="24"/>
  </w:num>
  <w:num w:numId="27">
    <w:abstractNumId w:val="15"/>
  </w:num>
  <w:num w:numId="28">
    <w:abstractNumId w:val="17"/>
  </w:num>
  <w:num w:numId="29">
    <w:abstractNumId w:val="1"/>
  </w:num>
  <w:num w:numId="30">
    <w:abstractNumId w:val="0"/>
  </w:num>
  <w:num w:numId="31">
    <w:abstractNumId w:val="2"/>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010"/>
    <w:rsid w:val="000148E1"/>
    <w:rsid w:val="000179A9"/>
    <w:rsid w:val="00025743"/>
    <w:rsid w:val="00097F3B"/>
    <w:rsid w:val="000C3DC4"/>
    <w:rsid w:val="000E0D6B"/>
    <w:rsid w:val="00121E18"/>
    <w:rsid w:val="0012256A"/>
    <w:rsid w:val="00125A24"/>
    <w:rsid w:val="0016231C"/>
    <w:rsid w:val="00165F2F"/>
    <w:rsid w:val="0018554F"/>
    <w:rsid w:val="001A344C"/>
    <w:rsid w:val="001A6CD3"/>
    <w:rsid w:val="001C1C2A"/>
    <w:rsid w:val="001E0256"/>
    <w:rsid w:val="00215800"/>
    <w:rsid w:val="00227B40"/>
    <w:rsid w:val="002A1011"/>
    <w:rsid w:val="002B60A7"/>
    <w:rsid w:val="002F0D64"/>
    <w:rsid w:val="0030004B"/>
    <w:rsid w:val="00300DBB"/>
    <w:rsid w:val="00323FD3"/>
    <w:rsid w:val="00346BFD"/>
    <w:rsid w:val="0035114F"/>
    <w:rsid w:val="00373C63"/>
    <w:rsid w:val="00374DC7"/>
    <w:rsid w:val="003D259D"/>
    <w:rsid w:val="003E132B"/>
    <w:rsid w:val="003E3AD9"/>
    <w:rsid w:val="003E41F4"/>
    <w:rsid w:val="00417C20"/>
    <w:rsid w:val="004277D3"/>
    <w:rsid w:val="00427E9A"/>
    <w:rsid w:val="0045500C"/>
    <w:rsid w:val="00474EF8"/>
    <w:rsid w:val="00491EA2"/>
    <w:rsid w:val="004939F6"/>
    <w:rsid w:val="0055469D"/>
    <w:rsid w:val="005772AE"/>
    <w:rsid w:val="0059275B"/>
    <w:rsid w:val="005C461F"/>
    <w:rsid w:val="005E0655"/>
    <w:rsid w:val="0060716F"/>
    <w:rsid w:val="00613010"/>
    <w:rsid w:val="00635757"/>
    <w:rsid w:val="00651D61"/>
    <w:rsid w:val="00674DB1"/>
    <w:rsid w:val="00690CB4"/>
    <w:rsid w:val="006E358E"/>
    <w:rsid w:val="006F2835"/>
    <w:rsid w:val="007114D2"/>
    <w:rsid w:val="007275EB"/>
    <w:rsid w:val="007601CF"/>
    <w:rsid w:val="007844B6"/>
    <w:rsid w:val="007E59BA"/>
    <w:rsid w:val="00806B8B"/>
    <w:rsid w:val="00825D8D"/>
    <w:rsid w:val="0083099B"/>
    <w:rsid w:val="0083718E"/>
    <w:rsid w:val="00837CAA"/>
    <w:rsid w:val="0084009D"/>
    <w:rsid w:val="00845D86"/>
    <w:rsid w:val="00864EFE"/>
    <w:rsid w:val="00886380"/>
    <w:rsid w:val="008A13BC"/>
    <w:rsid w:val="008B3F22"/>
    <w:rsid w:val="008C0E34"/>
    <w:rsid w:val="008C5EC6"/>
    <w:rsid w:val="00901CB9"/>
    <w:rsid w:val="00904C27"/>
    <w:rsid w:val="00907E6D"/>
    <w:rsid w:val="00925371"/>
    <w:rsid w:val="00937664"/>
    <w:rsid w:val="00942793"/>
    <w:rsid w:val="009663FA"/>
    <w:rsid w:val="00976A8A"/>
    <w:rsid w:val="00985F6A"/>
    <w:rsid w:val="00996088"/>
    <w:rsid w:val="009A5125"/>
    <w:rsid w:val="009C0F05"/>
    <w:rsid w:val="009C6D6D"/>
    <w:rsid w:val="009E3F8D"/>
    <w:rsid w:val="00A07C3C"/>
    <w:rsid w:val="00A3631C"/>
    <w:rsid w:val="00A42BCA"/>
    <w:rsid w:val="00A63831"/>
    <w:rsid w:val="00A900F9"/>
    <w:rsid w:val="00AA2459"/>
    <w:rsid w:val="00AC4341"/>
    <w:rsid w:val="00AF0ADE"/>
    <w:rsid w:val="00AF5B22"/>
    <w:rsid w:val="00B105D6"/>
    <w:rsid w:val="00B14449"/>
    <w:rsid w:val="00B32B80"/>
    <w:rsid w:val="00B62A82"/>
    <w:rsid w:val="00BC3995"/>
    <w:rsid w:val="00BD0F85"/>
    <w:rsid w:val="00BD1A97"/>
    <w:rsid w:val="00BD530D"/>
    <w:rsid w:val="00BF47D2"/>
    <w:rsid w:val="00C25073"/>
    <w:rsid w:val="00C54F3A"/>
    <w:rsid w:val="00CB7DD2"/>
    <w:rsid w:val="00CE7FD4"/>
    <w:rsid w:val="00CF7706"/>
    <w:rsid w:val="00D021BC"/>
    <w:rsid w:val="00D1267C"/>
    <w:rsid w:val="00D535F1"/>
    <w:rsid w:val="00DB4CC8"/>
    <w:rsid w:val="00DC36ED"/>
    <w:rsid w:val="00E220F2"/>
    <w:rsid w:val="00E66C35"/>
    <w:rsid w:val="00E8213B"/>
    <w:rsid w:val="00EA6375"/>
    <w:rsid w:val="00EB32EA"/>
    <w:rsid w:val="00EC4E06"/>
    <w:rsid w:val="00ED2B5B"/>
    <w:rsid w:val="00EF1B15"/>
    <w:rsid w:val="00F02686"/>
    <w:rsid w:val="00F56036"/>
    <w:rsid w:val="00F74375"/>
    <w:rsid w:val="00F747DD"/>
    <w:rsid w:val="00FC6639"/>
    <w:rsid w:val="00FC7295"/>
    <w:rsid w:val="00FD0D5F"/>
    <w:rsid w:val="00FF2D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95"/>
    <w:pPr>
      <w:spacing w:after="200" w:line="276" w:lineRule="auto"/>
    </w:pPr>
  </w:style>
  <w:style w:type="paragraph" w:styleId="Heading1">
    <w:name w:val="heading 1"/>
    <w:basedOn w:val="Normal"/>
    <w:next w:val="Normal"/>
    <w:link w:val="Heading1Char"/>
    <w:uiPriority w:val="99"/>
    <w:qFormat/>
    <w:rsid w:val="0055469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179A9"/>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179A9"/>
    <w:pPr>
      <w:keepNext/>
      <w:spacing w:after="0" w:line="240" w:lineRule="auto"/>
      <w:jc w:val="center"/>
      <w:outlineLvl w:val="3"/>
    </w:pPr>
    <w:rPr>
      <w:rFonts w:ascii="Times New Roman" w:hAnsi="Times New Roman"/>
      <w:b/>
      <w:bCs/>
      <w:sz w:val="28"/>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469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179A9"/>
    <w:rPr>
      <w:rFonts w:ascii="Arial" w:hAnsi="Arial" w:cs="Arial"/>
      <w:b/>
      <w:bCs/>
      <w:i/>
      <w:iCs/>
      <w:sz w:val="28"/>
      <w:szCs w:val="28"/>
    </w:rPr>
  </w:style>
  <w:style w:type="character" w:customStyle="1" w:styleId="Heading4Char">
    <w:name w:val="Heading 4 Char"/>
    <w:basedOn w:val="DefaultParagraphFont"/>
    <w:link w:val="Heading4"/>
    <w:uiPriority w:val="99"/>
    <w:locked/>
    <w:rsid w:val="000179A9"/>
    <w:rPr>
      <w:rFonts w:ascii="Times New Roman" w:hAnsi="Times New Roman" w:cs="Times New Roman"/>
      <w:b/>
      <w:bCs/>
      <w:sz w:val="24"/>
      <w:szCs w:val="24"/>
      <w:lang w:val="uk-UA"/>
    </w:rPr>
  </w:style>
  <w:style w:type="character" w:customStyle="1" w:styleId="FontStyle101">
    <w:name w:val="Font Style101"/>
    <w:basedOn w:val="DefaultParagraphFont"/>
    <w:uiPriority w:val="99"/>
    <w:rsid w:val="00613010"/>
    <w:rPr>
      <w:rFonts w:ascii="Times New Roman" w:hAnsi="Times New Roman" w:cs="Times New Roman"/>
      <w:sz w:val="16"/>
      <w:szCs w:val="16"/>
    </w:rPr>
  </w:style>
  <w:style w:type="paragraph" w:styleId="ListParagraph">
    <w:name w:val="List Paragraph"/>
    <w:basedOn w:val="Normal"/>
    <w:uiPriority w:val="99"/>
    <w:qFormat/>
    <w:rsid w:val="00613010"/>
    <w:pPr>
      <w:spacing w:after="0" w:line="240" w:lineRule="auto"/>
      <w:ind w:left="720"/>
      <w:contextualSpacing/>
    </w:pPr>
    <w:rPr>
      <w:rFonts w:ascii="Times New Roman" w:hAnsi="Times New Roman"/>
      <w:sz w:val="24"/>
      <w:szCs w:val="24"/>
    </w:rPr>
  </w:style>
  <w:style w:type="paragraph" w:styleId="BodyText">
    <w:name w:val="Body Text"/>
    <w:basedOn w:val="Normal"/>
    <w:link w:val="BodyTextChar"/>
    <w:uiPriority w:val="99"/>
    <w:rsid w:val="000179A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0179A9"/>
    <w:rPr>
      <w:rFonts w:ascii="Times New Roman" w:hAnsi="Times New Roman" w:cs="Times New Roman"/>
      <w:sz w:val="24"/>
      <w:szCs w:val="24"/>
    </w:rPr>
  </w:style>
  <w:style w:type="table" w:styleId="TableGrid">
    <w:name w:val="Table Grid"/>
    <w:basedOn w:val="TableNormal"/>
    <w:uiPriority w:val="99"/>
    <w:rsid w:val="000179A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0179A9"/>
    <w:pPr>
      <w:widowControl w:val="0"/>
      <w:autoSpaceDE w:val="0"/>
      <w:autoSpaceDN w:val="0"/>
      <w:adjustRightInd w:val="0"/>
      <w:spacing w:before="220"/>
      <w:ind w:left="40" w:hanging="20"/>
    </w:pPr>
    <w:rPr>
      <w:rFonts w:ascii="Arial" w:hAnsi="Arial" w:cs="Arial"/>
      <w:sz w:val="18"/>
      <w:szCs w:val="18"/>
      <w:lang w:val="uk-UA" w:eastAsia="uk-UA"/>
    </w:rPr>
  </w:style>
  <w:style w:type="character" w:styleId="Hyperlink">
    <w:name w:val="Hyperlink"/>
    <w:basedOn w:val="DefaultParagraphFont"/>
    <w:uiPriority w:val="99"/>
    <w:rsid w:val="000179A9"/>
    <w:rPr>
      <w:rFonts w:cs="Times New Roman"/>
      <w:color w:val="0000FF"/>
      <w:u w:val="single"/>
    </w:rPr>
  </w:style>
  <w:style w:type="paragraph" w:styleId="BodyTextIndent">
    <w:name w:val="Body Text Indent"/>
    <w:basedOn w:val="Normal"/>
    <w:link w:val="BodyTextIndentChar"/>
    <w:uiPriority w:val="99"/>
    <w:rsid w:val="000179A9"/>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179A9"/>
    <w:rPr>
      <w:rFonts w:ascii="Times New Roman" w:hAnsi="Times New Roman" w:cs="Times New Roman"/>
      <w:sz w:val="24"/>
      <w:szCs w:val="24"/>
    </w:rPr>
  </w:style>
  <w:style w:type="paragraph" w:customStyle="1" w:styleId="a">
    <w:name w:val="Нормальний текст Знак Знак"/>
    <w:basedOn w:val="Normal"/>
    <w:uiPriority w:val="99"/>
    <w:rsid w:val="00427E9A"/>
    <w:pPr>
      <w:suppressAutoHyphens/>
      <w:spacing w:before="120" w:after="0" w:line="240" w:lineRule="auto"/>
      <w:ind w:firstLine="567"/>
      <w:jc w:val="both"/>
    </w:pPr>
    <w:rPr>
      <w:rFonts w:ascii="Antiqua" w:hAnsi="Antiqua"/>
      <w:sz w:val="26"/>
      <w:szCs w:val="20"/>
      <w:lang w:val="uk-UA" w:eastAsia="ar-SA"/>
    </w:rPr>
  </w:style>
  <w:style w:type="paragraph" w:styleId="EndnoteText">
    <w:name w:val="endnote text"/>
    <w:basedOn w:val="Normal"/>
    <w:link w:val="EndnoteTextChar"/>
    <w:uiPriority w:val="99"/>
    <w:rsid w:val="00D1267C"/>
    <w:pPr>
      <w:spacing w:after="0" w:line="240" w:lineRule="auto"/>
      <w:ind w:firstLine="567"/>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D1267C"/>
    <w:rPr>
      <w:rFonts w:ascii="Times New Roman" w:hAnsi="Times New Roman" w:cs="Times New Roman"/>
      <w:sz w:val="20"/>
      <w:szCs w:val="20"/>
    </w:rPr>
  </w:style>
  <w:style w:type="character" w:styleId="EndnoteReference">
    <w:name w:val="endnote reference"/>
    <w:basedOn w:val="DefaultParagraphFont"/>
    <w:uiPriority w:val="99"/>
    <w:rsid w:val="00D1267C"/>
    <w:rPr>
      <w:rFonts w:cs="Times New Roman"/>
      <w:vertAlign w:val="superscript"/>
    </w:rPr>
  </w:style>
  <w:style w:type="character" w:customStyle="1" w:styleId="apple-converted-space">
    <w:name w:val="apple-converted-space"/>
    <w:basedOn w:val="DefaultParagraphFont"/>
    <w:uiPriority w:val="99"/>
    <w:rsid w:val="00825D8D"/>
    <w:rPr>
      <w:rFonts w:cs="Times New Roman"/>
    </w:rPr>
  </w:style>
  <w:style w:type="character" w:styleId="Strong">
    <w:name w:val="Strong"/>
    <w:basedOn w:val="DefaultParagraphFont"/>
    <w:uiPriority w:val="99"/>
    <w:qFormat/>
    <w:rsid w:val="00B14449"/>
    <w:rPr>
      <w:rFonts w:cs="Times New Roman"/>
      <w:b/>
      <w:bCs/>
    </w:rPr>
  </w:style>
  <w:style w:type="paragraph" w:customStyle="1" w:styleId="Default">
    <w:name w:val="Default"/>
    <w:uiPriority w:val="99"/>
    <w:rsid w:val="00374DC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4116554">
      <w:marLeft w:val="0"/>
      <w:marRight w:val="0"/>
      <w:marTop w:val="0"/>
      <w:marBottom w:val="0"/>
      <w:divBdr>
        <w:top w:val="none" w:sz="0" w:space="0" w:color="auto"/>
        <w:left w:val="none" w:sz="0" w:space="0" w:color="auto"/>
        <w:bottom w:val="none" w:sz="0" w:space="0" w:color="auto"/>
        <w:right w:val="none" w:sz="0" w:space="0" w:color="auto"/>
      </w:divBdr>
    </w:div>
    <w:div w:id="1014116555">
      <w:marLeft w:val="0"/>
      <w:marRight w:val="0"/>
      <w:marTop w:val="0"/>
      <w:marBottom w:val="0"/>
      <w:divBdr>
        <w:top w:val="none" w:sz="0" w:space="0" w:color="auto"/>
        <w:left w:val="none" w:sz="0" w:space="0" w:color="auto"/>
        <w:bottom w:val="none" w:sz="0" w:space="0" w:color="auto"/>
        <w:right w:val="none" w:sz="0" w:space="0" w:color="auto"/>
      </w:divBdr>
    </w:div>
    <w:div w:id="1014116556">
      <w:marLeft w:val="0"/>
      <w:marRight w:val="0"/>
      <w:marTop w:val="0"/>
      <w:marBottom w:val="0"/>
      <w:divBdr>
        <w:top w:val="none" w:sz="0" w:space="0" w:color="auto"/>
        <w:left w:val="none" w:sz="0" w:space="0" w:color="auto"/>
        <w:bottom w:val="none" w:sz="0" w:space="0" w:color="auto"/>
        <w:right w:val="none" w:sz="0" w:space="0" w:color="auto"/>
      </w:divBdr>
    </w:div>
    <w:div w:id="1014116557">
      <w:marLeft w:val="0"/>
      <w:marRight w:val="0"/>
      <w:marTop w:val="0"/>
      <w:marBottom w:val="0"/>
      <w:divBdr>
        <w:top w:val="none" w:sz="0" w:space="0" w:color="auto"/>
        <w:left w:val="none" w:sz="0" w:space="0" w:color="auto"/>
        <w:bottom w:val="none" w:sz="0" w:space="0" w:color="auto"/>
        <w:right w:val="none" w:sz="0" w:space="0" w:color="auto"/>
      </w:divBdr>
    </w:div>
    <w:div w:id="1014116558">
      <w:marLeft w:val="0"/>
      <w:marRight w:val="0"/>
      <w:marTop w:val="0"/>
      <w:marBottom w:val="0"/>
      <w:divBdr>
        <w:top w:val="none" w:sz="0" w:space="0" w:color="auto"/>
        <w:left w:val="none" w:sz="0" w:space="0" w:color="auto"/>
        <w:bottom w:val="none" w:sz="0" w:space="0" w:color="auto"/>
        <w:right w:val="none" w:sz="0" w:space="0" w:color="auto"/>
      </w:divBdr>
    </w:div>
    <w:div w:id="1014116559">
      <w:marLeft w:val="0"/>
      <w:marRight w:val="0"/>
      <w:marTop w:val="0"/>
      <w:marBottom w:val="0"/>
      <w:divBdr>
        <w:top w:val="none" w:sz="0" w:space="0" w:color="auto"/>
        <w:left w:val="none" w:sz="0" w:space="0" w:color="auto"/>
        <w:bottom w:val="none" w:sz="0" w:space="0" w:color="auto"/>
        <w:right w:val="none" w:sz="0" w:space="0" w:color="auto"/>
      </w:divBdr>
    </w:div>
    <w:div w:id="1014116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7314/" TargetMode="External"/><Relationship Id="rId13" Type="http://schemas.openxmlformats.org/officeDocument/2006/relationships/hyperlink" Target="http://pedsovet.org/forum/index.php?autocom=blog&amp;blogid=74&amp;showentry=3542" TargetMode="External"/><Relationship Id="rId18" Type="http://schemas.openxmlformats.org/officeDocument/2006/relationships/hyperlink" Target="http://fiz.1september.ru/" TargetMode="External"/><Relationship Id="rId3" Type="http://schemas.openxmlformats.org/officeDocument/2006/relationships/settings" Target="settings.xml"/><Relationship Id="rId7" Type="http://schemas.openxmlformats.org/officeDocument/2006/relationships/hyperlink" Target="http://www.mon.gov.ua/" TargetMode="External"/><Relationship Id="rId12" Type="http://schemas.openxmlformats.org/officeDocument/2006/relationships/hyperlink" Target="http://document.ua/" TargetMode="External"/><Relationship Id="rId17" Type="http://schemas.openxmlformats.org/officeDocument/2006/relationships/hyperlink" Target="http://xpt.narod.ru/" TargetMode="External"/><Relationship Id="rId2" Type="http://schemas.openxmlformats.org/officeDocument/2006/relationships/styles" Target="styles.xml"/><Relationship Id="rId16" Type="http://schemas.openxmlformats.org/officeDocument/2006/relationships/hyperlink" Target="http://physicomp.lipet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2.rada.gov.ua/laws/show/1392-2011-%D0%BF" TargetMode="External"/><Relationship Id="rId11" Type="http://schemas.openxmlformats.org/officeDocument/2006/relationships/hyperlink" Target="http://testolog.narod.ru/Other12.html" TargetMode="External"/><Relationship Id="rId5" Type="http://schemas.openxmlformats.org/officeDocument/2006/relationships/hyperlink" Target="http://tdo.at.ua/news/zvuk/2012-01-07-51" TargetMode="External"/><Relationship Id="rId15" Type="http://schemas.openxmlformats.org/officeDocument/2006/relationships/hyperlink" Target="http://www.fizika.ru/" TargetMode="External"/><Relationship Id="rId10" Type="http://schemas.openxmlformats.org/officeDocument/2006/relationships/hyperlink" Target="http://www.gumer.info/bibliotek_Buks/.../13.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kr-in-school.edu-ua.net/id/209" TargetMode="External"/><Relationship Id="rId14" Type="http://schemas.openxmlformats.org/officeDocument/2006/relationships/hyperlink" Target="http://fizik.bo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748</TotalTime>
  <Pages>17</Pages>
  <Words>7797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Skarlett</cp:lastModifiedBy>
  <cp:revision>33</cp:revision>
  <dcterms:created xsi:type="dcterms:W3CDTF">2017-01-21T20:28:00Z</dcterms:created>
  <dcterms:modified xsi:type="dcterms:W3CDTF">2017-02-20T14:06:00Z</dcterms:modified>
</cp:coreProperties>
</file>